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B0" w:rsidRDefault="00574BB0"/>
    <w:p w:rsidR="00574BB0" w:rsidRPr="00574BB0" w:rsidRDefault="00574BB0" w:rsidP="00574BB0">
      <w:pPr>
        <w:shd w:val="clear" w:color="auto" w:fill="FFFFFF"/>
        <w:spacing w:after="525" w:line="240" w:lineRule="auto"/>
        <w:jc w:val="center"/>
        <w:outlineLvl w:val="0"/>
        <w:rPr>
          <w:rFonts w:ascii="Arial" w:eastAsia="Times New Roman" w:hAnsi="Arial" w:cs="Arial"/>
          <w:b/>
          <w:bCs/>
          <w:caps/>
          <w:color w:val="333333"/>
          <w:spacing w:val="15"/>
          <w:kern w:val="36"/>
          <w:sz w:val="43"/>
          <w:szCs w:val="43"/>
          <w:lang w:eastAsia="en-GB"/>
        </w:rPr>
      </w:pPr>
      <w:bookmarkStart w:id="0" w:name="_GoBack"/>
      <w:bookmarkEnd w:id="0"/>
      <w:r w:rsidRPr="00574BB0">
        <w:rPr>
          <w:rFonts w:ascii="Arial" w:eastAsia="Times New Roman" w:hAnsi="Arial" w:cs="Arial"/>
          <w:b/>
          <w:bCs/>
          <w:caps/>
          <w:color w:val="333333"/>
          <w:spacing w:val="15"/>
          <w:kern w:val="36"/>
          <w:sz w:val="43"/>
          <w:szCs w:val="43"/>
          <w:lang w:eastAsia="en-GB"/>
        </w:rPr>
        <w:t>PRIVACY STATEMENT</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WEX Europe Services (“WES”) PRIVACY NOTICE</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Important information about WES: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WES and its affiliates (collectively referred to as “</w:t>
      </w:r>
      <w:r w:rsidRPr="00574BB0">
        <w:rPr>
          <w:rFonts w:ascii="Arial" w:eastAsia="Times New Roman" w:hAnsi="Arial" w:cs="Arial"/>
          <w:b/>
          <w:bCs/>
          <w:color w:val="333333"/>
          <w:spacing w:val="15"/>
          <w:sz w:val="26"/>
          <w:szCs w:val="26"/>
          <w:lang w:eastAsia="en-GB"/>
        </w:rPr>
        <w:t>WEX</w:t>
      </w:r>
      <w:r w:rsidRPr="00574BB0">
        <w:rPr>
          <w:rFonts w:ascii="Arial" w:eastAsia="Times New Roman" w:hAnsi="Arial" w:cs="Arial"/>
          <w:color w:val="333333"/>
          <w:spacing w:val="15"/>
          <w:sz w:val="26"/>
          <w:szCs w:val="26"/>
          <w:lang w:eastAsia="en-GB"/>
        </w:rPr>
        <w:t>“, “we”, “us”) takes its data protection and privacy responsibilities seriously. This privacy notice explains how we collect, use and share personal information in the course of our business activities, including:</w:t>
      </w:r>
    </w:p>
    <w:p w:rsidR="00574BB0" w:rsidRPr="00574BB0" w:rsidRDefault="00574BB0" w:rsidP="00574BB0">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5" w:anchor="what_info" w:history="1">
        <w:r w:rsidRPr="00574BB0">
          <w:rPr>
            <w:rFonts w:ascii="Arial" w:eastAsia="Times New Roman" w:hAnsi="Arial" w:cs="Arial"/>
            <w:color w:val="E81C3F"/>
            <w:sz w:val="24"/>
            <w:szCs w:val="24"/>
            <w:u w:val="single"/>
            <w:lang w:eastAsia="en-GB"/>
          </w:rPr>
          <w:t>What personal information we collect and when and why we use it.</w:t>
        </w:r>
      </w:hyperlink>
    </w:p>
    <w:p w:rsidR="00574BB0" w:rsidRPr="00574BB0" w:rsidRDefault="00574BB0" w:rsidP="00574BB0">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6" w:anchor="share" w:history="1">
        <w:r w:rsidRPr="00574BB0">
          <w:rPr>
            <w:rFonts w:ascii="Arial" w:eastAsia="Times New Roman" w:hAnsi="Arial" w:cs="Arial"/>
            <w:color w:val="E81C3F"/>
            <w:sz w:val="24"/>
            <w:szCs w:val="24"/>
            <w:u w:val="single"/>
            <w:lang w:eastAsia="en-GB"/>
          </w:rPr>
          <w:t>How we share personal information within WEX, including sharing with other WEX entities located outside of the EU, and with our service providers, regulators and other third parties</w:t>
        </w:r>
      </w:hyperlink>
    </w:p>
    <w:p w:rsidR="00574BB0" w:rsidRPr="00574BB0" w:rsidRDefault="00574BB0" w:rsidP="00574BB0">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7" w:anchor="explain" w:history="1">
        <w:r w:rsidRPr="00574BB0">
          <w:rPr>
            <w:rFonts w:ascii="Arial" w:eastAsia="Times New Roman" w:hAnsi="Arial" w:cs="Arial"/>
            <w:color w:val="E81C3F"/>
            <w:sz w:val="24"/>
            <w:szCs w:val="24"/>
            <w:u w:val="single"/>
            <w:lang w:eastAsia="en-GB"/>
          </w:rPr>
          <w:t>Explaining more about Direct Marketing, Profiling, and Automated Decision Making</w:t>
        </w:r>
      </w:hyperlink>
    </w:p>
    <w:p w:rsidR="00574BB0" w:rsidRPr="00574BB0" w:rsidRDefault="00574BB0" w:rsidP="00574BB0">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8" w:anchor="transfer" w:history="1">
        <w:r w:rsidRPr="00574BB0">
          <w:rPr>
            <w:rFonts w:ascii="Arial" w:eastAsia="Times New Roman" w:hAnsi="Arial" w:cs="Arial"/>
            <w:color w:val="E81C3F"/>
            <w:sz w:val="24"/>
            <w:szCs w:val="24"/>
            <w:u w:val="single"/>
            <w:lang w:eastAsia="en-GB"/>
          </w:rPr>
          <w:t>Transferring personal information globally</w:t>
        </w:r>
      </w:hyperlink>
    </w:p>
    <w:p w:rsidR="00574BB0" w:rsidRPr="00574BB0" w:rsidRDefault="00574BB0" w:rsidP="00574BB0">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9" w:anchor="protect" w:history="1">
        <w:r w:rsidRPr="00574BB0">
          <w:rPr>
            <w:rFonts w:ascii="Arial" w:eastAsia="Times New Roman" w:hAnsi="Arial" w:cs="Arial"/>
            <w:color w:val="E81C3F"/>
            <w:sz w:val="24"/>
            <w:szCs w:val="24"/>
            <w:u w:val="single"/>
            <w:lang w:eastAsia="en-GB"/>
          </w:rPr>
          <w:t>How we protect and store personal information</w:t>
        </w:r>
      </w:hyperlink>
    </w:p>
    <w:p w:rsidR="00574BB0" w:rsidRPr="00574BB0" w:rsidRDefault="00574BB0" w:rsidP="00574BB0">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10" w:anchor="legal" w:history="1">
        <w:r w:rsidRPr="00574BB0">
          <w:rPr>
            <w:rFonts w:ascii="Arial" w:eastAsia="Times New Roman" w:hAnsi="Arial" w:cs="Arial"/>
            <w:color w:val="E81C3F"/>
            <w:sz w:val="24"/>
            <w:szCs w:val="24"/>
            <w:u w:val="single"/>
            <w:lang w:eastAsia="en-GB"/>
          </w:rPr>
          <w:t>Legal rights available to help manage your privacy</w:t>
        </w:r>
      </w:hyperlink>
    </w:p>
    <w:p w:rsidR="00574BB0" w:rsidRPr="00574BB0" w:rsidRDefault="00574BB0" w:rsidP="00574BB0">
      <w:pPr>
        <w:numPr>
          <w:ilvl w:val="0"/>
          <w:numId w:val="1"/>
        </w:numPr>
        <w:shd w:val="clear" w:color="auto" w:fill="FFFFFF"/>
        <w:spacing w:before="100" w:beforeAutospacing="1" w:after="0" w:line="240" w:lineRule="auto"/>
        <w:rPr>
          <w:rFonts w:ascii="Arial" w:eastAsia="Times New Roman" w:hAnsi="Arial" w:cs="Arial"/>
          <w:color w:val="333333"/>
          <w:sz w:val="24"/>
          <w:szCs w:val="24"/>
          <w:lang w:eastAsia="en-GB"/>
        </w:rPr>
      </w:pPr>
      <w:hyperlink r:id="rId11" w:anchor="contact" w:history="1">
        <w:r w:rsidRPr="00574BB0">
          <w:rPr>
            <w:rFonts w:ascii="Arial" w:eastAsia="Times New Roman" w:hAnsi="Arial" w:cs="Arial"/>
            <w:color w:val="E81C3F"/>
            <w:sz w:val="24"/>
            <w:szCs w:val="24"/>
            <w:u w:val="single"/>
            <w:lang w:eastAsia="en-GB"/>
          </w:rPr>
          <w:t>How you can contact us for more support</w:t>
        </w:r>
      </w:hyperlink>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The WES entity responsible for your personal information will be the member of WES that originally collects information from or about you. This will be explained at the point at which your personal information is first collected by that WES entity, for example where you or the business you work for engages us to provide a service or where we engage you to provide a service to us.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find out more about WES at </w:t>
      </w:r>
      <w:hyperlink r:id="rId12" w:history="1">
        <w:r w:rsidRPr="00574BB0">
          <w:rPr>
            <w:rFonts w:ascii="Arial" w:eastAsia="Times New Roman" w:hAnsi="Arial" w:cs="Arial"/>
            <w:color w:val="E81C3F"/>
            <w:spacing w:val="15"/>
            <w:sz w:val="26"/>
            <w:szCs w:val="26"/>
            <w:u w:val="single"/>
            <w:lang w:eastAsia="en-GB"/>
          </w:rPr>
          <w:t>https://www.wexeuropeservices.com/en-gb/</w:t>
        </w:r>
      </w:hyperlink>
      <w:r w:rsidRPr="00574BB0">
        <w:rPr>
          <w:rFonts w:ascii="Arial" w:eastAsia="Times New Roman" w:hAnsi="Arial" w:cs="Arial"/>
          <w:color w:val="333333"/>
          <w:spacing w:val="15"/>
          <w:sz w:val="26"/>
          <w:szCs w:val="26"/>
          <w:lang w:eastAsia="en-GB"/>
        </w:rPr>
        <w:t> or by contacting us using the information in the </w:t>
      </w:r>
      <w:hyperlink r:id="rId13" w:anchor="contact" w:history="1">
        <w:r w:rsidRPr="00574BB0">
          <w:rPr>
            <w:rFonts w:ascii="Arial" w:eastAsia="Times New Roman" w:hAnsi="Arial" w:cs="Arial"/>
            <w:color w:val="E81C3F"/>
            <w:spacing w:val="15"/>
            <w:sz w:val="26"/>
            <w:szCs w:val="26"/>
            <w:u w:val="single"/>
            <w:lang w:eastAsia="en-GB"/>
          </w:rPr>
          <w:t>Contact us</w:t>
        </w:r>
      </w:hyperlink>
      <w:r w:rsidRPr="00574BB0">
        <w:rPr>
          <w:rFonts w:ascii="Arial" w:eastAsia="Times New Roman" w:hAnsi="Arial" w:cs="Arial"/>
          <w:color w:val="333333"/>
          <w:spacing w:val="15"/>
          <w:sz w:val="26"/>
          <w:szCs w:val="26"/>
          <w:lang w:eastAsia="en-GB"/>
        </w:rPr>
        <w:t> section.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may amend this notice from time to time to keep it up to date with legal requirements and the way we operate our business. Please regularly check these pages for the latest version of this notice. If we make significant changes to this privacy notice, we will seek to inform you by notice on our website or email.</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might find external links to third party websites on our website. This privacy notice does not apply to your use of a third party site</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WHAT PERSONAL INFORMATION WE COLLECT AND WHEN AND WHY WE USE IT</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574BB0" w:rsidRPr="00574BB0" w:rsidTr="00574BB0">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In this section you can find out more about:</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lastRenderedPageBreak/>
              <w:t>·         the types of personal information we collect</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when we collect personal information</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how we use personal information</w:t>
            </w:r>
          </w:p>
          <w:p w:rsidR="00574BB0" w:rsidRPr="00574BB0" w:rsidRDefault="00574BB0" w:rsidP="00574BB0">
            <w:pPr>
              <w:spacing w:after="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the legal basis for using personal information</w:t>
            </w:r>
          </w:p>
        </w:tc>
      </w:tr>
    </w:tbl>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lastRenderedPageBreak/>
        <w:t xml:space="preserve">Whose information do we </w:t>
      </w:r>
      <w:proofErr w:type="gramStart"/>
      <w:r w:rsidRPr="00574BB0">
        <w:rPr>
          <w:rFonts w:ascii="Arial" w:eastAsia="Times New Roman" w:hAnsi="Arial" w:cs="Arial"/>
          <w:b/>
          <w:bCs/>
          <w:color w:val="333333"/>
          <w:spacing w:val="15"/>
          <w:sz w:val="26"/>
          <w:szCs w:val="26"/>
          <w:lang w:eastAsia="en-GB"/>
        </w:rPr>
        <w:t>collect</w:t>
      </w:r>
      <w:proofErr w:type="gramEnd"/>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collect information about you if you:</w:t>
      </w:r>
    </w:p>
    <w:p w:rsidR="00574BB0" w:rsidRPr="00574BB0" w:rsidRDefault="00574BB0" w:rsidP="00574BB0">
      <w:pPr>
        <w:numPr>
          <w:ilvl w:val="0"/>
          <w:numId w:val="2"/>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14" w:anchor="use" w:history="1">
        <w:r w:rsidRPr="00574BB0">
          <w:rPr>
            <w:rFonts w:ascii="Arial" w:eastAsia="Times New Roman" w:hAnsi="Arial" w:cs="Arial"/>
            <w:color w:val="E81C3F"/>
            <w:sz w:val="24"/>
            <w:szCs w:val="24"/>
            <w:u w:val="single"/>
            <w:lang w:eastAsia="en-GB"/>
          </w:rPr>
          <w:t>use one of our website(s) or online services</w:t>
        </w:r>
      </w:hyperlink>
      <w:r w:rsidRPr="00574BB0">
        <w:rPr>
          <w:rFonts w:ascii="Arial" w:eastAsia="Times New Roman" w:hAnsi="Arial" w:cs="Arial"/>
          <w:color w:val="333333"/>
          <w:sz w:val="24"/>
          <w:szCs w:val="24"/>
          <w:lang w:eastAsia="en-GB"/>
        </w:rPr>
        <w:t>;</w:t>
      </w:r>
    </w:p>
    <w:p w:rsidR="00574BB0" w:rsidRPr="00574BB0" w:rsidRDefault="00574BB0" w:rsidP="00574BB0">
      <w:pPr>
        <w:numPr>
          <w:ilvl w:val="0"/>
          <w:numId w:val="2"/>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15" w:anchor="purchase" w:history="1">
        <w:r w:rsidRPr="00574BB0">
          <w:rPr>
            <w:rFonts w:ascii="Arial" w:eastAsia="Times New Roman" w:hAnsi="Arial" w:cs="Arial"/>
            <w:color w:val="E81C3F"/>
            <w:sz w:val="24"/>
            <w:szCs w:val="24"/>
            <w:u w:val="single"/>
            <w:lang w:eastAsia="en-GB"/>
          </w:rPr>
          <w:t>purchase or receive one of our services</w:t>
        </w:r>
      </w:hyperlink>
      <w:r w:rsidRPr="00574BB0">
        <w:rPr>
          <w:rFonts w:ascii="Arial" w:eastAsia="Times New Roman" w:hAnsi="Arial" w:cs="Arial"/>
          <w:color w:val="333333"/>
          <w:sz w:val="24"/>
          <w:szCs w:val="24"/>
          <w:lang w:eastAsia="en-GB"/>
        </w:rPr>
        <w:t>;</w:t>
      </w:r>
    </w:p>
    <w:p w:rsidR="00574BB0" w:rsidRPr="00574BB0" w:rsidRDefault="00574BB0" w:rsidP="00574BB0">
      <w:pPr>
        <w:numPr>
          <w:ilvl w:val="0"/>
          <w:numId w:val="2"/>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16" w:anchor="potential" w:history="1">
        <w:r w:rsidRPr="00574BB0">
          <w:rPr>
            <w:rFonts w:ascii="Arial" w:eastAsia="Times New Roman" w:hAnsi="Arial" w:cs="Arial"/>
            <w:color w:val="E81C3F"/>
            <w:sz w:val="24"/>
            <w:szCs w:val="24"/>
            <w:u w:val="single"/>
            <w:lang w:eastAsia="en-GB"/>
          </w:rPr>
          <w:t>you are identified as a potential customer</w:t>
        </w:r>
      </w:hyperlink>
      <w:r w:rsidRPr="00574BB0">
        <w:rPr>
          <w:rFonts w:ascii="Arial" w:eastAsia="Times New Roman" w:hAnsi="Arial" w:cs="Arial"/>
          <w:color w:val="333333"/>
          <w:sz w:val="24"/>
          <w:szCs w:val="24"/>
          <w:lang w:eastAsia="en-GB"/>
        </w:rPr>
        <w:t>; or</w:t>
      </w:r>
    </w:p>
    <w:p w:rsidR="00574BB0" w:rsidRPr="00574BB0" w:rsidRDefault="00574BB0" w:rsidP="00574BB0">
      <w:pPr>
        <w:numPr>
          <w:ilvl w:val="0"/>
          <w:numId w:val="2"/>
        </w:numPr>
        <w:shd w:val="clear" w:color="auto" w:fill="FFFFFF"/>
        <w:spacing w:before="100" w:beforeAutospacing="1" w:after="0" w:line="240" w:lineRule="auto"/>
        <w:rPr>
          <w:rFonts w:ascii="Arial" w:eastAsia="Times New Roman" w:hAnsi="Arial" w:cs="Arial"/>
          <w:color w:val="333333"/>
          <w:sz w:val="24"/>
          <w:szCs w:val="24"/>
          <w:lang w:eastAsia="en-GB"/>
        </w:rPr>
      </w:pPr>
      <w:hyperlink r:id="rId17" w:anchor="partner" w:history="1">
        <w:r w:rsidRPr="00574BB0">
          <w:rPr>
            <w:rFonts w:ascii="Arial" w:eastAsia="Times New Roman" w:hAnsi="Arial" w:cs="Arial"/>
            <w:color w:val="E81C3F"/>
            <w:sz w:val="24"/>
            <w:szCs w:val="24"/>
            <w:u w:val="single"/>
            <w:lang w:eastAsia="en-GB"/>
          </w:rPr>
          <w:t>work with us as a business partner</w:t>
        </w:r>
      </w:hyperlink>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proofErr w:type="gramStart"/>
      <w:r w:rsidRPr="00574BB0">
        <w:rPr>
          <w:rFonts w:ascii="Arial" w:eastAsia="Times New Roman" w:hAnsi="Arial" w:cs="Arial"/>
          <w:color w:val="333333"/>
          <w:spacing w:val="15"/>
          <w:sz w:val="26"/>
          <w:szCs w:val="26"/>
          <w:lang w:eastAsia="en-GB"/>
        </w:rPr>
        <w:t>collectively</w:t>
      </w:r>
      <w:proofErr w:type="gramEnd"/>
      <w:r w:rsidRPr="00574BB0">
        <w:rPr>
          <w:rFonts w:ascii="Arial" w:eastAsia="Times New Roman" w:hAnsi="Arial" w:cs="Arial"/>
          <w:color w:val="333333"/>
          <w:spacing w:val="15"/>
          <w:sz w:val="26"/>
          <w:szCs w:val="26"/>
          <w:lang w:eastAsia="en-GB"/>
        </w:rPr>
        <w:t xml:space="preserve"> (“</w:t>
      </w:r>
      <w:r w:rsidRPr="00574BB0">
        <w:rPr>
          <w:rFonts w:ascii="Arial" w:eastAsia="Times New Roman" w:hAnsi="Arial" w:cs="Arial"/>
          <w:b/>
          <w:bCs/>
          <w:color w:val="333333"/>
          <w:spacing w:val="15"/>
          <w:sz w:val="26"/>
          <w:szCs w:val="26"/>
          <w:lang w:eastAsia="en-GB"/>
        </w:rPr>
        <w:t>you</w:t>
      </w:r>
      <w:r w:rsidRPr="00574BB0">
        <w:rPr>
          <w:rFonts w:ascii="Arial" w:eastAsia="Times New Roman" w:hAnsi="Arial" w:cs="Arial"/>
          <w:color w:val="333333"/>
          <w:spacing w:val="15"/>
          <w:sz w:val="26"/>
          <w:szCs w:val="26"/>
          <w:lang w:eastAsia="en-GB"/>
        </w:rPr>
        <w:t>“).</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When you use our websites or online services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On our website, personal information (such as your name, address, telephone number, or email address) is collected when you voluntarily submit it through a website form, such as during a request for information about our services. Other information that may also constitute personal information (such as your browser type, operating system, IP address, domain name, geo-location data, number of times you visited the website, dates you visited the website, and the amount of time you spent viewing the website) may be collected via cookies and other tracking technologies (such as transparent GIF files). Aggregate Information (such as how many times visitors log onto the website) may also be collected.</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will use this information in the following ways and where we are satisfied that we have an appropriate legal basis to do so:-</w:t>
      </w:r>
    </w:p>
    <w:tbl>
      <w:tblPr>
        <w:tblW w:w="5000" w:type="pct"/>
        <w:tblCellMar>
          <w:top w:w="15" w:type="dxa"/>
          <w:left w:w="15" w:type="dxa"/>
          <w:bottom w:w="15" w:type="dxa"/>
          <w:right w:w="15" w:type="dxa"/>
        </w:tblCellMar>
        <w:tblLook w:val="04A0" w:firstRow="1" w:lastRow="0" w:firstColumn="1" w:lastColumn="0" w:noHBand="0" w:noVBand="1"/>
      </w:tblPr>
      <w:tblGrid>
        <w:gridCol w:w="5309"/>
        <w:gridCol w:w="3701"/>
      </w:tblGrid>
      <w:tr w:rsidR="00574BB0" w:rsidRPr="00574BB0" w:rsidTr="00574BB0">
        <w:tc>
          <w:tcPr>
            <w:tcW w:w="294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How we use your information</w:t>
            </w:r>
          </w:p>
        </w:tc>
        <w:tc>
          <w:tcPr>
            <w:tcW w:w="205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What is the legal basis for our use of your information</w:t>
            </w:r>
          </w:p>
        </w:tc>
      </w:tr>
      <w:tr w:rsidR="00574BB0" w:rsidRPr="00574BB0" w:rsidTr="00574BB0">
        <w:tc>
          <w:tcPr>
            <w:tcW w:w="294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monitor your use of our websites in order to make improvements to the site and the user experience.</w:t>
            </w:r>
          </w:p>
        </w:tc>
        <w:tc>
          <w:tcPr>
            <w:tcW w:w="205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94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respond to queries you raise through the website.</w:t>
            </w:r>
          </w:p>
        </w:tc>
        <w:tc>
          <w:tcPr>
            <w:tcW w:w="205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94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lastRenderedPageBreak/>
              <w:t>For providing targeted advertising based on the information collected through your use of the website</w:t>
            </w:r>
          </w:p>
        </w:tc>
        <w:tc>
          <w:tcPr>
            <w:tcW w:w="205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94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market to you about our products and services, and otherwise to identify goods and services which we believe may be of interest to you.</w:t>
            </w:r>
          </w:p>
        </w:tc>
        <w:tc>
          <w:tcPr>
            <w:tcW w:w="205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bl>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When you purchase one of our products or services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Where you purchase or receive our services, we may collect:</w:t>
      </w:r>
    </w:p>
    <w:p w:rsidR="00574BB0" w:rsidRPr="00574BB0" w:rsidRDefault="00574BB0" w:rsidP="00574BB0">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basic identification and contact information (such as your name, address, telephone number, gender, national ID number or driving licence information and email address) in order to fulfil your order, provide our services and manage your account;</w:t>
      </w:r>
    </w:p>
    <w:p w:rsidR="00574BB0" w:rsidRPr="00574BB0" w:rsidRDefault="00574BB0" w:rsidP="00574BB0">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demographic information such as your age and information about your occupation;</w:t>
      </w:r>
    </w:p>
    <w:p w:rsidR="00574BB0" w:rsidRPr="00574BB0" w:rsidRDefault="00574BB0" w:rsidP="00574BB0">
      <w:pPr>
        <w:numPr>
          <w:ilvl w:val="0"/>
          <w:numId w:val="3"/>
        </w:numPr>
        <w:shd w:val="clear" w:color="auto" w:fill="FFFFFF"/>
        <w:spacing w:before="100" w:beforeAutospacing="1" w:after="0"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financial information (such as bank account information, tax registration information, billing and details) in order to manage and process payments you make to us;</w:t>
      </w:r>
    </w:p>
    <w:p w:rsidR="00574BB0" w:rsidRPr="00574BB0" w:rsidRDefault="00574BB0" w:rsidP="00574BB0">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information held by credit references agencies and fraud prevention agencies, in order to assess your application for the use of our services; and</w:t>
      </w:r>
    </w:p>
    <w:p w:rsidR="00574BB0" w:rsidRPr="00574BB0" w:rsidRDefault="00574BB0" w:rsidP="00574BB0">
      <w:pPr>
        <w:numPr>
          <w:ilvl w:val="0"/>
          <w:numId w:val="4"/>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information</w:t>
      </w:r>
      <w:proofErr w:type="gramEnd"/>
      <w:r w:rsidRPr="00574BB0">
        <w:rPr>
          <w:rFonts w:ascii="Arial" w:eastAsia="Times New Roman" w:hAnsi="Arial" w:cs="Arial"/>
          <w:color w:val="333333"/>
          <w:sz w:val="24"/>
          <w:szCs w:val="24"/>
          <w:lang w:eastAsia="en-GB"/>
        </w:rPr>
        <w:t xml:space="preserve"> about your use of our products and services and your satisfaction with them, in order to continuously improve the products and services that we provide to you.</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will use this information in the following ways and where we are satisfied that we have an appropriate legal basis to do so:-</w:t>
      </w:r>
    </w:p>
    <w:tbl>
      <w:tblPr>
        <w:tblW w:w="5000" w:type="pct"/>
        <w:tblCellMar>
          <w:top w:w="15" w:type="dxa"/>
          <w:left w:w="15" w:type="dxa"/>
          <w:bottom w:w="15" w:type="dxa"/>
          <w:right w:w="15" w:type="dxa"/>
        </w:tblCellMar>
        <w:tblLook w:val="04A0" w:firstRow="1" w:lastRow="0" w:firstColumn="1" w:lastColumn="0" w:noHBand="0" w:noVBand="1"/>
      </w:tblPr>
      <w:tblGrid>
        <w:gridCol w:w="4471"/>
        <w:gridCol w:w="4539"/>
      </w:tblGrid>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How we use your information</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What is the legal basis for our use of your information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Setting up and ongoing management of your account with us.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credit control purposes and to analyse payments made against your account.</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lastRenderedPageBreak/>
              <w:t>For credit vetting purposes, to assess your application to receive our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provide general customer services and to respond to your queries and complaints in relation to our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deliver our goods and services to you as you request.</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evaluate your use of our products and services in order to assist with our development of new products and services, and to make improvements to our existing products and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our internal budgeting purposes, maintain financial records, undertake internal financial reporting and make payments to contractors and other third parties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fraud prevention purposes and to monitor our customers’ use of our services into to</w:t>
            </w:r>
            <w:proofErr w:type="gramStart"/>
            <w:r w:rsidRPr="00574BB0">
              <w:rPr>
                <w:rFonts w:ascii="Times New Roman" w:eastAsia="Times New Roman" w:hAnsi="Times New Roman" w:cs="Times New Roman"/>
                <w:sz w:val="24"/>
                <w:szCs w:val="24"/>
                <w:lang w:eastAsia="en-GB"/>
              </w:rPr>
              <w:t>  detect</w:t>
            </w:r>
            <w:proofErr w:type="gramEnd"/>
            <w:r w:rsidRPr="00574BB0">
              <w:rPr>
                <w:rFonts w:ascii="Times New Roman" w:eastAsia="Times New Roman" w:hAnsi="Times New Roman" w:cs="Times New Roman"/>
                <w:sz w:val="24"/>
                <w:szCs w:val="24"/>
                <w:lang w:eastAsia="en-GB"/>
              </w:rPr>
              <w:t xml:space="preserve"> fraud.</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monitor, maintain and improve our IT environment and the applications that our customers use and that we use to manage our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maintain your access to our network and applications.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market to you about our products and services, and otherwise to identify goods and services which we believe may be of interest to you.</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 xml:space="preserve">Conducting focus groups and undertaking customer relationship management activities and customer satisfaction surveys </w:t>
            </w:r>
            <w:r w:rsidRPr="00574BB0">
              <w:rPr>
                <w:rFonts w:ascii="Times New Roman" w:eastAsia="Times New Roman" w:hAnsi="Times New Roman" w:cs="Times New Roman"/>
                <w:sz w:val="24"/>
                <w:szCs w:val="24"/>
                <w:lang w:eastAsia="en-GB"/>
              </w:rPr>
              <w:lastRenderedPageBreak/>
              <w:t>in order to make improvements to our products and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lastRenderedPageBreak/>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our employee training purposes.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In order to enable us to comply with any legal or regulatory requirements.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comply with a relevant legal or regulatory obligation that we have.</w:t>
            </w:r>
          </w:p>
        </w:tc>
      </w:tr>
    </w:tbl>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When you are identified as a potential customer</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collect information directly, from other members of the WEX group, and from other third party lead providers about organisations who feel might like to hear from us or receive our products and services. In those circumstances, we may collect basic identification and contact information (such as your name, address, telephone number, and email address) in order to fulfil your order, provide our services and manage your account in order to market our goods and services to you. We will only do so in accordance with your preferences and as described in this privacy notice.</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Specifically we may collect:</w:t>
      </w:r>
    </w:p>
    <w:p w:rsidR="00574BB0" w:rsidRPr="00574BB0" w:rsidRDefault="00574BB0" w:rsidP="00574BB0">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basic identification and contact information (such as your name, address, telephone number, gender, national ID number and email address) in order to fulfil any order, provide our services and manage your account;</w:t>
      </w:r>
    </w:p>
    <w:p w:rsidR="00574BB0" w:rsidRPr="00574BB0" w:rsidRDefault="00574BB0" w:rsidP="00574BB0">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demographic information such as your age and information about your occupation;</w:t>
      </w:r>
    </w:p>
    <w:p w:rsidR="00574BB0" w:rsidRPr="00574BB0" w:rsidRDefault="00574BB0" w:rsidP="00574BB0">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financial information (such as bank account information, tax registration information, billing and details) in order to manage and process any payments you make to us;</w:t>
      </w:r>
    </w:p>
    <w:p w:rsidR="00574BB0" w:rsidRPr="00574BB0" w:rsidRDefault="00574BB0" w:rsidP="00574BB0">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information held by credit references agencies and fraud prevention agencies, in order to assess any application for your use of our services; and</w:t>
      </w:r>
    </w:p>
    <w:p w:rsidR="00574BB0" w:rsidRPr="00574BB0" w:rsidRDefault="00574BB0" w:rsidP="00574BB0">
      <w:pPr>
        <w:numPr>
          <w:ilvl w:val="0"/>
          <w:numId w:val="5"/>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information</w:t>
      </w:r>
      <w:proofErr w:type="gramEnd"/>
      <w:r w:rsidRPr="00574BB0">
        <w:rPr>
          <w:rFonts w:ascii="Arial" w:eastAsia="Times New Roman" w:hAnsi="Arial" w:cs="Arial"/>
          <w:color w:val="333333"/>
          <w:sz w:val="24"/>
          <w:szCs w:val="24"/>
          <w:lang w:eastAsia="en-GB"/>
        </w:rPr>
        <w:t xml:space="preserve"> and feedback you provide to us about our products and services in order to continuously improve the products and services that we provide to you.</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will use this information in the following ways and where we are satisfied that we have an appropriate legal basis to do so:-</w:t>
      </w:r>
    </w:p>
    <w:tbl>
      <w:tblPr>
        <w:tblW w:w="5000" w:type="pct"/>
        <w:tblCellMar>
          <w:top w:w="15" w:type="dxa"/>
          <w:left w:w="15" w:type="dxa"/>
          <w:bottom w:w="15" w:type="dxa"/>
          <w:right w:w="15" w:type="dxa"/>
        </w:tblCellMar>
        <w:tblLook w:val="04A0" w:firstRow="1" w:lastRow="0" w:firstColumn="1" w:lastColumn="0" w:noHBand="0" w:noVBand="1"/>
      </w:tblPr>
      <w:tblGrid>
        <w:gridCol w:w="4471"/>
        <w:gridCol w:w="4539"/>
      </w:tblGrid>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How we use your information</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What is the legal basis for our use of your information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credit vetting purposes, to assess your application to receive our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lastRenderedPageBreak/>
              <w:t>To provide general customer services and to respond to your queries and complaints in relation to our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evaluate your use of our products and services in order to assist with our development of new products and services, and to make improvements to our existing products and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our internal budgeting purposes, maintain financial records, undertake internal financial reporting and make payments to contractors and other third parties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fraud prevention purposes and to monitor our customers’ use of our services into to detect fraud.</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monitor, maintain and improve our IT environment and the applications that our customers use and that we use to manage our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maintain your access to our network and applications.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market to you about our products and services, and otherwise to identify goods and services which we believe may be of interest to you.</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Conducting focus groups and undertaking customer relationship management activities and customer satisfaction surveys in order to make improvements to our products and services.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our employee training purposes.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48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lastRenderedPageBreak/>
              <w:t>In order to enable us to comply with any legal or regulatory requirements.</w:t>
            </w:r>
          </w:p>
        </w:tc>
        <w:tc>
          <w:tcPr>
            <w:tcW w:w="2519"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comply with a relevant legal or regulatory obligation that we have.</w:t>
            </w:r>
          </w:p>
        </w:tc>
      </w:tr>
    </w:tbl>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p>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When you work with us as a business partner</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Where you are engaged by us to provide goods or services to WES, we may collect:</w:t>
      </w:r>
    </w:p>
    <w:p w:rsidR="00574BB0" w:rsidRPr="00574BB0" w:rsidRDefault="00574BB0" w:rsidP="00574BB0">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basic identification and contact information (such as your name, address, telephone number, and email address) in order to fulfil our contract with you and receive your services;</w:t>
      </w:r>
    </w:p>
    <w:p w:rsidR="00574BB0" w:rsidRPr="00574BB0" w:rsidRDefault="00574BB0" w:rsidP="00574BB0">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demographic information such as your age and information about your occupation;</w:t>
      </w:r>
    </w:p>
    <w:p w:rsidR="00574BB0" w:rsidRPr="00574BB0" w:rsidRDefault="00574BB0" w:rsidP="00574BB0">
      <w:pPr>
        <w:numPr>
          <w:ilvl w:val="0"/>
          <w:numId w:val="6"/>
        </w:numPr>
        <w:shd w:val="clear" w:color="auto" w:fill="FFFFFF"/>
        <w:spacing w:before="100" w:beforeAutospacing="1" w:after="0"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financial information (such as bank account information, tax registration information, billing and details) in order to manage and process payments we make to you;</w:t>
      </w:r>
    </w:p>
    <w:p w:rsidR="00574BB0" w:rsidRPr="00574BB0" w:rsidRDefault="00574BB0" w:rsidP="00574BB0">
      <w:pPr>
        <w:numPr>
          <w:ilvl w:val="0"/>
          <w:numId w:val="7"/>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information</w:t>
      </w:r>
      <w:proofErr w:type="gramEnd"/>
      <w:r w:rsidRPr="00574BB0">
        <w:rPr>
          <w:rFonts w:ascii="Arial" w:eastAsia="Times New Roman" w:hAnsi="Arial" w:cs="Arial"/>
          <w:color w:val="333333"/>
          <w:sz w:val="24"/>
          <w:szCs w:val="24"/>
          <w:lang w:eastAsia="en-GB"/>
        </w:rPr>
        <w:t xml:space="preserve"> held by credit references agencies and fraud prevention agencies, in order to assess your relationship with us.</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will use this information in the following ways and where we are satisfied that we have an appropriate legal basis to do so:-</w:t>
      </w:r>
    </w:p>
    <w:tbl>
      <w:tblPr>
        <w:tblW w:w="5000" w:type="pct"/>
        <w:tblCellMar>
          <w:top w:w="15" w:type="dxa"/>
          <w:left w:w="15" w:type="dxa"/>
          <w:bottom w:w="15" w:type="dxa"/>
          <w:right w:w="15" w:type="dxa"/>
        </w:tblCellMar>
        <w:tblLook w:val="04A0" w:firstRow="1" w:lastRow="0" w:firstColumn="1" w:lastColumn="0" w:noHBand="0" w:noVBand="1"/>
      </w:tblPr>
      <w:tblGrid>
        <w:gridCol w:w="4802"/>
        <w:gridCol w:w="4208"/>
      </w:tblGrid>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How we use your information</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b/>
                <w:bCs/>
                <w:sz w:val="24"/>
                <w:szCs w:val="24"/>
                <w:lang w:eastAsia="en-GB"/>
              </w:rPr>
              <w:t>What is the legal basis for our use of your information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evaluate our customers’ use of our products and services you provide in order to assist with our development of new products and services, and to make improvements to our existing products and services.</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our internal budgeting purposes, maintain financial records, undertake internal financial reporting and make payments to you and other third parties</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credit control purposes and to analyse payments made against your account.</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perform a contract with you. It is also necessary to use your personal information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lastRenderedPageBreak/>
              <w:t>To monitor, maintain and improve our IT environment and the applications that our customers use and that we use to manage our services.</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To market to you about our products and services, and otherwise to identify goods and services which we believe may be of interest to you.</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 Conducting focus groups and undertaking customer relationship management activities and customer satisfaction surveys in order to make improvements to our products and services.</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For our employee training purposes.</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in our legitimate interest as a commercial organisation.</w:t>
            </w:r>
          </w:p>
        </w:tc>
      </w:tr>
      <w:tr w:rsidR="00574BB0" w:rsidRPr="00574BB0" w:rsidTr="00574BB0">
        <w:tc>
          <w:tcPr>
            <w:tcW w:w="266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In order to enable us to comply with any legal or regulatory requirements.</w:t>
            </w:r>
          </w:p>
        </w:tc>
        <w:tc>
          <w:tcPr>
            <w:tcW w:w="2335"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Our use of your personal information is necessary to comply with a relevant legal or regulatory obligation that we have.</w:t>
            </w:r>
          </w:p>
        </w:tc>
      </w:tr>
    </w:tbl>
    <w:p w:rsidR="00574BB0" w:rsidRDefault="00574BB0" w:rsidP="00574BB0">
      <w:pPr>
        <w:shd w:val="clear" w:color="auto" w:fill="FFFFFF"/>
        <w:spacing w:line="240" w:lineRule="auto"/>
        <w:rPr>
          <w:rFonts w:ascii="Arial" w:eastAsia="Times New Roman" w:hAnsi="Arial" w:cs="Arial"/>
          <w:b/>
          <w:bCs/>
          <w:color w:val="333333"/>
          <w:spacing w:val="15"/>
          <w:sz w:val="26"/>
          <w:szCs w:val="26"/>
          <w:lang w:eastAsia="en-GB"/>
        </w:rPr>
      </w:pP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SHARING PERSONAL INFORMATION WITHIN WEX, WITH OUR SERVICE PROVIDERS, OUR REGULATORS</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574BB0" w:rsidRPr="00574BB0" w:rsidTr="00574BB0">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In this section you can find out more about how we share personal information:</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within WEX</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with third parties that help us provide our products and services;</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with providers of other related products and services which we believe would be of interest to you, subject to your preferences; and</w:t>
            </w:r>
          </w:p>
          <w:p w:rsidR="00574BB0" w:rsidRPr="00574BB0" w:rsidRDefault="00574BB0" w:rsidP="00574BB0">
            <w:pPr>
              <w:spacing w:after="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our regulators</w:t>
            </w:r>
          </w:p>
        </w:tc>
      </w:tr>
    </w:tbl>
    <w:p w:rsid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share your information in the manner and for the purposes described below:</w:t>
      </w:r>
    </w:p>
    <w:p w:rsidR="00574BB0" w:rsidRPr="00574BB0" w:rsidRDefault="00574BB0" w:rsidP="00574BB0">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lastRenderedPageBreak/>
        <w:t>within the WEX group, where such disclosure is necessary to provide you with our services or to manage our business;</w:t>
      </w:r>
    </w:p>
    <w:p w:rsidR="00574BB0" w:rsidRPr="00574BB0" w:rsidRDefault="00574BB0" w:rsidP="00574BB0">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with</w:t>
      </w:r>
      <w:proofErr w:type="gramEnd"/>
      <w:r w:rsidRPr="00574BB0">
        <w:rPr>
          <w:rFonts w:ascii="Arial" w:eastAsia="Times New Roman" w:hAnsi="Arial" w:cs="Arial"/>
          <w:color w:val="333333"/>
          <w:sz w:val="24"/>
          <w:szCs w:val="24"/>
          <w:lang w:eastAsia="en-GB"/>
        </w:rPr>
        <w:t xml:space="preserve"> third parties who help manage our business and deliver services. These third parties have agreed to confidentiality restrictions and use any personal information we share with them or which they collect on our behalf solely for the purpose of providing the contracted service to us. These include IT service providers who help manage our IT and back office systems and marketing agencies who help us communicate with you about our products or services;</w:t>
      </w:r>
    </w:p>
    <w:p w:rsidR="00574BB0" w:rsidRPr="00574BB0" w:rsidRDefault="00574BB0" w:rsidP="00574BB0">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to our professional services providers, such as accountants and law firms;</w:t>
      </w:r>
    </w:p>
    <w:p w:rsidR="00574BB0" w:rsidRPr="00574BB0" w:rsidRDefault="00574BB0" w:rsidP="00574BB0">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with credit reference agencies and organisations working to prevent fraud in financial services;</w:t>
      </w:r>
    </w:p>
    <w:p w:rsidR="00574BB0" w:rsidRPr="00574BB0" w:rsidRDefault="00574BB0" w:rsidP="00574BB0">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with our regulators to comply with all applicable laws, regulations and rules, and requests of law enforcement, regulatory and other governmental agencies;</w:t>
      </w:r>
    </w:p>
    <w:p w:rsidR="00574BB0" w:rsidRPr="00574BB0" w:rsidRDefault="00574BB0" w:rsidP="00574BB0">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we may share in aggregate, statistical form, non-personal information regarding the visitors to our website, traffic patterns, and website usage with our business partners, affiliates or advertisers;</w:t>
      </w:r>
    </w:p>
    <w:p w:rsidR="00574BB0" w:rsidRPr="00574BB0" w:rsidRDefault="00574BB0" w:rsidP="00574BB0">
      <w:pPr>
        <w:numPr>
          <w:ilvl w:val="0"/>
          <w:numId w:val="8"/>
        </w:numPr>
        <w:shd w:val="clear" w:color="auto" w:fill="FFFFFF"/>
        <w:spacing w:before="100" w:beforeAutospacing="1"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if</w:t>
      </w:r>
      <w:proofErr w:type="gramEnd"/>
      <w:r w:rsidRPr="00574BB0">
        <w:rPr>
          <w:rFonts w:ascii="Arial" w:eastAsia="Times New Roman" w:hAnsi="Arial" w:cs="Arial"/>
          <w:color w:val="333333"/>
          <w:sz w:val="24"/>
          <w:szCs w:val="24"/>
          <w:lang w:eastAsia="en-GB"/>
        </w:rPr>
        <w:t>, in the future, we sell or transfer some or all of our business or assets to a third party, we may disclose information to a potential or actual third party purchaser of our business or assets.</w:t>
      </w:r>
    </w:p>
    <w:p w:rsidR="00574BB0" w:rsidRDefault="00574BB0" w:rsidP="00574BB0">
      <w:pPr>
        <w:shd w:val="clear" w:color="auto" w:fill="FFFFFF"/>
        <w:spacing w:line="240" w:lineRule="auto"/>
        <w:rPr>
          <w:rFonts w:ascii="Arial" w:eastAsia="Times New Roman" w:hAnsi="Arial" w:cs="Arial"/>
          <w:b/>
          <w:bCs/>
          <w:color w:val="333333"/>
          <w:spacing w:val="15"/>
          <w:sz w:val="26"/>
          <w:szCs w:val="26"/>
          <w:lang w:eastAsia="en-GB"/>
        </w:rPr>
      </w:pP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EXPLAINING MORE ABOUT DIRECT MARKETING, PROFILING AND AUTOMATED DECISION MAKING</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574BB0" w:rsidRPr="00574BB0" w:rsidTr="00574BB0">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In this section you can find out more about:</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xml:space="preserve">·        </w:t>
            </w:r>
            <w:proofErr w:type="gramStart"/>
            <w:r w:rsidRPr="00574BB0">
              <w:rPr>
                <w:rFonts w:ascii="Times New Roman" w:eastAsia="Times New Roman" w:hAnsi="Times New Roman" w:cs="Times New Roman"/>
                <w:color w:val="333333"/>
                <w:spacing w:val="15"/>
                <w:sz w:val="26"/>
                <w:szCs w:val="26"/>
                <w:lang w:eastAsia="en-GB"/>
              </w:rPr>
              <w:t>how</w:t>
            </w:r>
            <w:proofErr w:type="gramEnd"/>
            <w:r w:rsidRPr="00574BB0">
              <w:rPr>
                <w:rFonts w:ascii="Times New Roman" w:eastAsia="Times New Roman" w:hAnsi="Times New Roman" w:cs="Times New Roman"/>
                <w:color w:val="333333"/>
                <w:spacing w:val="15"/>
                <w:sz w:val="26"/>
                <w:szCs w:val="26"/>
                <w:lang w:eastAsia="en-GB"/>
              </w:rPr>
              <w:t xml:space="preserve"> we use personal information to keep you up to date with our products and services.</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how you can manage your marketing preferences</w:t>
            </w:r>
          </w:p>
          <w:p w:rsidR="00574BB0" w:rsidRPr="00574BB0" w:rsidRDefault="00574BB0" w:rsidP="00574BB0">
            <w:pPr>
              <w:spacing w:after="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when and how we undertake profiling and analytics</w:t>
            </w:r>
          </w:p>
        </w:tc>
      </w:tr>
    </w:tbl>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p>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r w:rsidRPr="00574BB0">
        <w:rPr>
          <w:rFonts w:ascii="Arial" w:eastAsia="Times New Roman" w:hAnsi="Arial" w:cs="Arial"/>
          <w:b/>
          <w:bCs/>
          <w:color w:val="333333"/>
          <w:spacing w:val="15"/>
          <w:sz w:val="26"/>
          <w:szCs w:val="26"/>
          <w:lang w:eastAsia="en-GB"/>
        </w:rPr>
        <w:t>How we use personal information to keep you up to date with our products and services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may use personal information to let you know about WEX products and services that we believe will be of interest to you. We may contact you by email, post, or telephone or through other communication channels that we think you may find helpful. In all cases, we will respect your preferences for how you would like us to manage marketing activity with you.</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How you can manage your marketing preferences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lastRenderedPageBreak/>
        <w:t>To protect privacy rights and to ensure you have control over how we manage marketing with you:</w:t>
      </w:r>
    </w:p>
    <w:p w:rsidR="00574BB0" w:rsidRPr="00574BB0" w:rsidRDefault="00574BB0" w:rsidP="00574BB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we will take steps to limit direct marketing to a reasonable and proportionate level and only send you communications which we believe may be of interest or relevance to you;</w:t>
      </w:r>
    </w:p>
    <w:p w:rsidR="00574BB0" w:rsidRPr="00574BB0" w:rsidRDefault="00574BB0" w:rsidP="00574BB0">
      <w:pPr>
        <w:numPr>
          <w:ilvl w:val="0"/>
          <w:numId w:val="9"/>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you</w:t>
      </w:r>
      <w:proofErr w:type="gramEnd"/>
      <w:r w:rsidRPr="00574BB0">
        <w:rPr>
          <w:rFonts w:ascii="Arial" w:eastAsia="Times New Roman" w:hAnsi="Arial" w:cs="Arial"/>
          <w:color w:val="333333"/>
          <w:sz w:val="24"/>
          <w:szCs w:val="24"/>
          <w:lang w:eastAsia="en-GB"/>
        </w:rPr>
        <w:t xml:space="preserve"> can ask us to stop direct marketing at any time – you can ask us to stop sending email marketing, by following the ‘unsubscribe’ link you will find on all the email marketing messages we send you. Alternatively you can contact us at </w:t>
      </w:r>
      <w:hyperlink r:id="rId18" w:history="1">
        <w:r w:rsidRPr="00574BB0">
          <w:rPr>
            <w:rFonts w:ascii="Arial" w:eastAsia="Times New Roman" w:hAnsi="Arial" w:cs="Arial"/>
            <w:color w:val="E81C3F"/>
            <w:sz w:val="24"/>
            <w:szCs w:val="24"/>
            <w:u w:val="single"/>
            <w:lang w:eastAsia="en-GB"/>
          </w:rPr>
          <w:t>privacy@wexinc.com</w:t>
        </w:r>
      </w:hyperlink>
      <w:r w:rsidRPr="00574BB0">
        <w:rPr>
          <w:rFonts w:ascii="Arial" w:eastAsia="Times New Roman" w:hAnsi="Arial" w:cs="Arial"/>
          <w:color w:val="333333"/>
          <w:sz w:val="24"/>
          <w:szCs w:val="24"/>
          <w:lang w:eastAsia="en-GB"/>
        </w:rPr>
        <w:t>.  Please specify whether you would like us to stop all forms of marketing or just a particular type (e.g., email); and</w:t>
      </w:r>
    </w:p>
    <w:p w:rsidR="00574BB0" w:rsidRPr="00574BB0" w:rsidRDefault="00574BB0" w:rsidP="00574BB0">
      <w:pPr>
        <w:numPr>
          <w:ilvl w:val="0"/>
          <w:numId w:val="9"/>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you</w:t>
      </w:r>
      <w:proofErr w:type="gramEnd"/>
      <w:r w:rsidRPr="00574BB0">
        <w:rPr>
          <w:rFonts w:ascii="Arial" w:eastAsia="Times New Roman" w:hAnsi="Arial" w:cs="Arial"/>
          <w:color w:val="333333"/>
          <w:sz w:val="24"/>
          <w:szCs w:val="24"/>
          <w:lang w:eastAsia="en-GB"/>
        </w:rPr>
        <w:t xml:space="preserve"> can change the way your browser manages cookies, which may be used to deliver online advertising, by following the settings on your browser as explained below.</w:t>
      </w:r>
    </w:p>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p>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r w:rsidRPr="00574BB0">
        <w:rPr>
          <w:rFonts w:ascii="Arial" w:eastAsia="Times New Roman" w:hAnsi="Arial" w:cs="Arial"/>
          <w:b/>
          <w:bCs/>
          <w:color w:val="333333"/>
          <w:spacing w:val="15"/>
          <w:sz w:val="26"/>
          <w:szCs w:val="26"/>
          <w:lang w:eastAsia="en-GB"/>
        </w:rPr>
        <w:t>When and how we undertake profiling and analytics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Please refer to our cookie policy to find out more about the information we collect using cookies and tracking technologies.</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TRANSFERRING PERSONAL INFORMATION GLOBALLY</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574BB0" w:rsidRPr="00574BB0" w:rsidTr="00574BB0">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In this section you can find out more about:</w:t>
            </w:r>
          </w:p>
          <w:p w:rsidR="00574BB0" w:rsidRPr="00574BB0" w:rsidRDefault="00574BB0" w:rsidP="00574BB0">
            <w:pPr>
              <w:spacing w:after="45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xml:space="preserve">·        </w:t>
            </w:r>
            <w:proofErr w:type="gramStart"/>
            <w:r w:rsidRPr="00574BB0">
              <w:rPr>
                <w:rFonts w:ascii="Times New Roman" w:eastAsia="Times New Roman" w:hAnsi="Times New Roman" w:cs="Times New Roman"/>
                <w:color w:val="333333"/>
                <w:spacing w:val="15"/>
                <w:sz w:val="26"/>
                <w:szCs w:val="26"/>
                <w:lang w:eastAsia="en-GB"/>
              </w:rPr>
              <w:t>how</w:t>
            </w:r>
            <w:proofErr w:type="gramEnd"/>
            <w:r w:rsidRPr="00574BB0">
              <w:rPr>
                <w:rFonts w:ascii="Times New Roman" w:eastAsia="Times New Roman" w:hAnsi="Times New Roman" w:cs="Times New Roman"/>
                <w:color w:val="333333"/>
                <w:spacing w:val="15"/>
                <w:sz w:val="26"/>
                <w:szCs w:val="26"/>
                <w:lang w:eastAsia="en-GB"/>
              </w:rPr>
              <w:t xml:space="preserve"> we operate as a global business and transfer data internationally.</w:t>
            </w:r>
          </w:p>
          <w:p w:rsidR="00574BB0" w:rsidRPr="00574BB0" w:rsidRDefault="00574BB0" w:rsidP="00574BB0">
            <w:pPr>
              <w:spacing w:after="0" w:line="240" w:lineRule="auto"/>
              <w:rPr>
                <w:rFonts w:ascii="Times New Roman" w:eastAsia="Times New Roman" w:hAnsi="Times New Roman" w:cs="Times New Roman"/>
                <w:color w:val="333333"/>
                <w:spacing w:val="15"/>
                <w:sz w:val="26"/>
                <w:szCs w:val="26"/>
                <w:lang w:eastAsia="en-GB"/>
              </w:rPr>
            </w:pPr>
            <w:r w:rsidRPr="00574BB0">
              <w:rPr>
                <w:rFonts w:ascii="Times New Roman" w:eastAsia="Times New Roman" w:hAnsi="Times New Roman" w:cs="Times New Roman"/>
                <w:color w:val="333333"/>
                <w:spacing w:val="15"/>
                <w:sz w:val="26"/>
                <w:szCs w:val="26"/>
                <w:lang w:eastAsia="en-GB"/>
              </w:rPr>
              <w:t xml:space="preserve">·        </w:t>
            </w:r>
            <w:proofErr w:type="gramStart"/>
            <w:r w:rsidRPr="00574BB0">
              <w:rPr>
                <w:rFonts w:ascii="Times New Roman" w:eastAsia="Times New Roman" w:hAnsi="Times New Roman" w:cs="Times New Roman"/>
                <w:color w:val="333333"/>
                <w:spacing w:val="15"/>
                <w:sz w:val="26"/>
                <w:szCs w:val="26"/>
                <w:lang w:eastAsia="en-GB"/>
              </w:rPr>
              <w:t>the</w:t>
            </w:r>
            <w:proofErr w:type="gramEnd"/>
            <w:r w:rsidRPr="00574BB0">
              <w:rPr>
                <w:rFonts w:ascii="Times New Roman" w:eastAsia="Times New Roman" w:hAnsi="Times New Roman" w:cs="Times New Roman"/>
                <w:color w:val="333333"/>
                <w:spacing w:val="15"/>
                <w:sz w:val="26"/>
                <w:szCs w:val="26"/>
                <w:lang w:eastAsia="en-GB"/>
              </w:rPr>
              <w:t xml:space="preserve"> arrangements we have in place to protect your personal information if we transfer it overseas.</w:t>
            </w:r>
          </w:p>
        </w:tc>
      </w:tr>
    </w:tbl>
    <w:p w:rsid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WEX operates on a global basis. Accordingly, your personal information may be transferred and stored in countries outside the EU, including the United States of America, that are subject to different standards of data protection. WEX will take appropriate steps ensure that transfers of personal information are in accordance with applicable law and carefully managed to protect your privacy rights and interests and transfers are limited to countries which are recognized as providing an adequate level of legal protection or where we can be satisfied that alternative arrangement are in place to protect your privacy rights. To this end:</w:t>
      </w:r>
    </w:p>
    <w:p w:rsidR="00574BB0" w:rsidRPr="00574BB0" w:rsidRDefault="00574BB0" w:rsidP="00574BB0">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 xml:space="preserve">we ensure transfers within WEX will be covered by an agreement entered into by members of WEX (an intra-group agreement) which contractually obliges </w:t>
      </w:r>
      <w:r w:rsidRPr="00574BB0">
        <w:rPr>
          <w:rFonts w:ascii="Arial" w:eastAsia="Times New Roman" w:hAnsi="Arial" w:cs="Arial"/>
          <w:color w:val="333333"/>
          <w:sz w:val="24"/>
          <w:szCs w:val="24"/>
          <w:lang w:eastAsia="en-GB"/>
        </w:rPr>
        <w:lastRenderedPageBreak/>
        <w:t>each member to ensure that personal information receives an adequate and consistent level of protection wherever it is transferred within WEX;</w:t>
      </w:r>
    </w:p>
    <w:p w:rsidR="00574BB0" w:rsidRPr="00574BB0" w:rsidRDefault="00574BB0" w:rsidP="00574BB0">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where</w:t>
      </w:r>
      <w:proofErr w:type="gramEnd"/>
      <w:r w:rsidRPr="00574BB0">
        <w:rPr>
          <w:rFonts w:ascii="Arial" w:eastAsia="Times New Roman" w:hAnsi="Arial" w:cs="Arial"/>
          <w:color w:val="333333"/>
          <w:sz w:val="24"/>
          <w:szCs w:val="24"/>
          <w:lang w:eastAsia="en-GB"/>
        </w:rPr>
        <w:t xml:space="preserve"> we transfer your personal information outside WEX or to third parties who help provide our products and services, we obtain contractual commitments from them to protect your personal information. Some of these assurances are well recognized certification schemes like the EU – US Privacy Shield for the protection of personal information transferred from within the EU to the United States; or</w:t>
      </w:r>
    </w:p>
    <w:p w:rsidR="00574BB0" w:rsidRPr="00574BB0" w:rsidRDefault="00574BB0" w:rsidP="00574BB0">
      <w:pPr>
        <w:numPr>
          <w:ilvl w:val="0"/>
          <w:numId w:val="10"/>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where</w:t>
      </w:r>
      <w:proofErr w:type="gramEnd"/>
      <w:r w:rsidRPr="00574BB0">
        <w:rPr>
          <w:rFonts w:ascii="Arial" w:eastAsia="Times New Roman" w:hAnsi="Arial" w:cs="Arial"/>
          <w:color w:val="333333"/>
          <w:sz w:val="24"/>
          <w:szCs w:val="24"/>
          <w:lang w:eastAsia="en-GB"/>
        </w:rPr>
        <w:t xml:space="preserve"> we receive requests for information from law enforcement or regulators, we carefully validate these requests before any personal information are disclosed.</w:t>
      </w:r>
    </w:p>
    <w:p w:rsid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p>
    <w:p w:rsid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have a right to </w:t>
      </w:r>
      <w:hyperlink r:id="rId19" w:anchor="contact" w:history="1">
        <w:r w:rsidRPr="00574BB0">
          <w:rPr>
            <w:rFonts w:ascii="Arial" w:eastAsia="Times New Roman" w:hAnsi="Arial" w:cs="Arial"/>
            <w:color w:val="E81C3F"/>
            <w:spacing w:val="15"/>
            <w:sz w:val="26"/>
            <w:szCs w:val="26"/>
            <w:u w:val="single"/>
            <w:lang w:eastAsia="en-GB"/>
          </w:rPr>
          <w:t>contact us</w:t>
        </w:r>
      </w:hyperlink>
      <w:r w:rsidRPr="00574BB0">
        <w:rPr>
          <w:rFonts w:ascii="Arial" w:eastAsia="Times New Roman" w:hAnsi="Arial" w:cs="Arial"/>
          <w:color w:val="333333"/>
          <w:spacing w:val="15"/>
          <w:sz w:val="26"/>
          <w:szCs w:val="26"/>
          <w:lang w:eastAsia="en-GB"/>
        </w:rPr>
        <w:t> for more information about the safeguards we have put in place (including a copy of relevant contractual commitments) to ensure the adequate protection of your personal information when this is transferred as mentioned above.</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HOW WE PROTECT AND STORE YOUR INFORMATION</w:t>
      </w:r>
    </w:p>
    <w:p w:rsidR="00574BB0" w:rsidRDefault="00574BB0" w:rsidP="00574BB0">
      <w:pPr>
        <w:shd w:val="clear" w:color="auto" w:fill="FFFFFF"/>
        <w:spacing w:after="0" w:line="240" w:lineRule="auto"/>
        <w:rPr>
          <w:rFonts w:ascii="Arial" w:eastAsia="Times New Roman" w:hAnsi="Arial" w:cs="Arial"/>
          <w:b/>
          <w:bCs/>
          <w:color w:val="333333"/>
          <w:spacing w:val="15"/>
          <w:sz w:val="26"/>
          <w:szCs w:val="26"/>
          <w:lang w:eastAsia="en-GB"/>
        </w:rPr>
      </w:pPr>
      <w:r w:rsidRPr="00574BB0">
        <w:rPr>
          <w:rFonts w:ascii="Arial" w:eastAsia="Times New Roman" w:hAnsi="Arial" w:cs="Arial"/>
          <w:b/>
          <w:bCs/>
          <w:color w:val="333333"/>
          <w:spacing w:val="15"/>
          <w:sz w:val="26"/>
          <w:szCs w:val="26"/>
          <w:lang w:eastAsia="en-GB"/>
        </w:rPr>
        <w:t>Security</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have implemented and maintain appropriate technical and organisational security measures, policies and procedures designed to reduce the risk of accidental destruction or loss, or the unauthorised disclosure or access to such information appropriate to the nature of the information concerned. Measures we take include placing confidentiality requirements on our staff members and service providers; destroying or permanently anonymising personal information if it is no longer needed for the purposes for which it was collected, or encrypting personal information at rest where systems permit.</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Storing your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will store your personal information for as long as is reasonably necessary for the purposes for which it was collected, as explained in this notice. In some circumstances we may store your personal information for longer periods of time, for instance where we are required to do so in accordance with legal, regulatory, tax, accounting requirements.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In specific circumstances we may store your personal information for longer periods of time so that we have an accurate record of your dealings with us in the event of any complaints or challenges, or if we reasonably believe there is a prospect of litigation relating to your personal information or dealings.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LEGAL RIGHTS AVAILABLE TO HELP MANAGE YOUR PRIVACY</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lastRenderedPageBreak/>
        <w:t>Subject to certain exemptions, and in some cases dependent upon the processing activity we are undertaking, you have certain rights in relation to your personal information. Click on the links below to learn more about each right you may have:</w:t>
      </w:r>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0" w:anchor="personal" w:history="1">
        <w:r w:rsidRPr="00574BB0">
          <w:rPr>
            <w:rFonts w:ascii="Arial" w:eastAsia="Times New Roman" w:hAnsi="Arial" w:cs="Arial"/>
            <w:color w:val="E81C3F"/>
            <w:sz w:val="24"/>
            <w:szCs w:val="24"/>
            <w:u w:val="single"/>
            <w:lang w:eastAsia="en-GB"/>
          </w:rPr>
          <w:t>To access personal information</w:t>
        </w:r>
      </w:hyperlink>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1" w:anchor="rectify" w:history="1">
        <w:r w:rsidRPr="00574BB0">
          <w:rPr>
            <w:rFonts w:ascii="Arial" w:eastAsia="Times New Roman" w:hAnsi="Arial" w:cs="Arial"/>
            <w:color w:val="E81C3F"/>
            <w:sz w:val="24"/>
            <w:szCs w:val="24"/>
            <w:u w:val="single"/>
            <w:lang w:eastAsia="en-GB"/>
          </w:rPr>
          <w:t>To rectify / erase personal information</w:t>
        </w:r>
      </w:hyperlink>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2" w:anchor="restrict" w:history="1">
        <w:r w:rsidRPr="00574BB0">
          <w:rPr>
            <w:rFonts w:ascii="Arial" w:eastAsia="Times New Roman" w:hAnsi="Arial" w:cs="Arial"/>
            <w:color w:val="E81C3F"/>
            <w:sz w:val="24"/>
            <w:szCs w:val="24"/>
            <w:u w:val="single"/>
            <w:lang w:eastAsia="en-GB"/>
          </w:rPr>
          <w:t>To restrict the processing of your personal information</w:t>
        </w:r>
      </w:hyperlink>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3" w:anchor="info" w:history="1">
        <w:r w:rsidRPr="00574BB0">
          <w:rPr>
            <w:rFonts w:ascii="Arial" w:eastAsia="Times New Roman" w:hAnsi="Arial" w:cs="Arial"/>
            <w:color w:val="E81C3F"/>
            <w:sz w:val="24"/>
            <w:szCs w:val="24"/>
            <w:u w:val="single"/>
            <w:lang w:eastAsia="en-GB"/>
          </w:rPr>
          <w:t>To transfer your personal information</w:t>
        </w:r>
      </w:hyperlink>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4" w:anchor="object" w:history="1">
        <w:r w:rsidRPr="00574BB0">
          <w:rPr>
            <w:rFonts w:ascii="Arial" w:eastAsia="Times New Roman" w:hAnsi="Arial" w:cs="Arial"/>
            <w:color w:val="E81C3F"/>
            <w:sz w:val="24"/>
            <w:szCs w:val="24"/>
            <w:u w:val="single"/>
            <w:lang w:eastAsia="en-GB"/>
          </w:rPr>
          <w:t>To object to the processing of personal information</w:t>
        </w:r>
      </w:hyperlink>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5" w:anchor="direct" w:history="1">
        <w:r w:rsidRPr="00574BB0">
          <w:rPr>
            <w:rFonts w:ascii="Arial" w:eastAsia="Times New Roman" w:hAnsi="Arial" w:cs="Arial"/>
            <w:color w:val="E81C3F"/>
            <w:sz w:val="24"/>
            <w:szCs w:val="24"/>
            <w:u w:val="single"/>
            <w:lang w:eastAsia="en-GB"/>
          </w:rPr>
          <w:t>To object to how we use your personal information for direct marketing purposes</w:t>
        </w:r>
      </w:hyperlink>
    </w:p>
    <w:p w:rsidR="00574BB0" w:rsidRPr="00574BB0" w:rsidRDefault="00574BB0" w:rsidP="00574BB0">
      <w:pPr>
        <w:numPr>
          <w:ilvl w:val="0"/>
          <w:numId w:val="11"/>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hyperlink r:id="rId26" w:anchor="obtain" w:history="1">
        <w:r w:rsidRPr="00574BB0">
          <w:rPr>
            <w:rFonts w:ascii="Arial" w:eastAsia="Times New Roman" w:hAnsi="Arial" w:cs="Arial"/>
            <w:color w:val="E81C3F"/>
            <w:sz w:val="24"/>
            <w:szCs w:val="24"/>
            <w:u w:val="single"/>
            <w:lang w:eastAsia="en-GB"/>
          </w:rPr>
          <w:t>To obtain a copy of personal information safeguards used for transfers outside your jurisdiction</w:t>
        </w:r>
      </w:hyperlink>
    </w:p>
    <w:p w:rsidR="00574BB0" w:rsidRPr="00574BB0" w:rsidRDefault="00574BB0" w:rsidP="00574BB0">
      <w:pPr>
        <w:numPr>
          <w:ilvl w:val="0"/>
          <w:numId w:val="11"/>
        </w:numPr>
        <w:shd w:val="clear" w:color="auto" w:fill="FFFFFF"/>
        <w:spacing w:before="100" w:beforeAutospacing="1" w:after="0" w:line="240" w:lineRule="auto"/>
        <w:rPr>
          <w:rFonts w:ascii="Arial" w:eastAsia="Times New Roman" w:hAnsi="Arial" w:cs="Arial"/>
          <w:color w:val="333333"/>
          <w:sz w:val="24"/>
          <w:szCs w:val="24"/>
          <w:lang w:eastAsia="en-GB"/>
        </w:rPr>
      </w:pPr>
      <w:hyperlink r:id="rId27" w:anchor="lodge" w:history="1">
        <w:r w:rsidRPr="00574BB0">
          <w:rPr>
            <w:rFonts w:ascii="Arial" w:eastAsia="Times New Roman" w:hAnsi="Arial" w:cs="Arial"/>
            <w:color w:val="E81C3F"/>
            <w:sz w:val="24"/>
            <w:szCs w:val="24"/>
            <w:u w:val="single"/>
            <w:lang w:eastAsia="en-GB"/>
          </w:rPr>
          <w:t>To lodge a complaint with your local supervisory authority</w:t>
        </w:r>
      </w:hyperlink>
    </w:p>
    <w:p w:rsid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may ask you for additional information to confirm your identity and for security purposes, before disclosing the personal information requested to you. We reserve the right to charge a fee where permitted by law, for instance if your request is manifestly unfounded or excessive.</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exercise your rights by </w:t>
      </w:r>
      <w:hyperlink r:id="rId28" w:anchor="contact" w:history="1">
        <w:r w:rsidRPr="00574BB0">
          <w:rPr>
            <w:rFonts w:ascii="Arial" w:eastAsia="Times New Roman" w:hAnsi="Arial" w:cs="Arial"/>
            <w:color w:val="E81C3F"/>
            <w:spacing w:val="15"/>
            <w:sz w:val="26"/>
            <w:szCs w:val="26"/>
            <w:u w:val="single"/>
            <w:lang w:eastAsia="en-GB"/>
          </w:rPr>
          <w:t>contacting us</w:t>
        </w:r>
      </w:hyperlink>
      <w:r w:rsidRPr="00574BB0">
        <w:rPr>
          <w:rFonts w:ascii="Arial" w:eastAsia="Times New Roman" w:hAnsi="Arial" w:cs="Arial"/>
          <w:color w:val="333333"/>
          <w:spacing w:val="15"/>
          <w:sz w:val="26"/>
          <w:szCs w:val="26"/>
          <w:lang w:eastAsia="en-GB"/>
        </w:rPr>
        <w:t>. Subject to legal and other permissible considerations, we will make every reasonable effort to honour your request promptly or inform you if we require further information in order to fulfil your request.</w:t>
      </w:r>
    </w:p>
    <w:p w:rsid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may not always be able to fully address your request, for example if it would impact the duty of confidentiality we owe to others, or if we are legally entitled to deal with the request in a different way.</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access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have a right to request that we provide you with a copy of your personal information that we hold and you have the right to be informed of; (a) the source of your personal information; (b) the purposes, legal basis and methods of processing; (c) the data controller’s identity; and (d) the entities or categories of entities to whom your personal information may be transferred.</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rectify or erase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lastRenderedPageBreak/>
        <w:t>You have a right to request that we rectify inaccurate personal information. We may seek to verify the accuracy of the personal information before rectifying it.</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also request that we erase your personal information in limited circumstances where:</w:t>
      </w:r>
    </w:p>
    <w:p w:rsidR="00574BB0" w:rsidRPr="00574BB0" w:rsidRDefault="00574BB0" w:rsidP="00574BB0">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it is no longer needed for the purposes for which it was collected; or</w:t>
      </w:r>
    </w:p>
    <w:p w:rsidR="00574BB0" w:rsidRPr="00574BB0" w:rsidRDefault="00574BB0" w:rsidP="00574BB0">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you have withdrawn your consent (where the data processing was based on consent); or</w:t>
      </w:r>
    </w:p>
    <w:p w:rsidR="00574BB0" w:rsidRPr="00574BB0" w:rsidRDefault="00574BB0" w:rsidP="00574BB0">
      <w:pPr>
        <w:numPr>
          <w:ilvl w:val="0"/>
          <w:numId w:val="12"/>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following a successful right to object (see </w:t>
      </w:r>
      <w:hyperlink r:id="rId29" w:anchor="object" w:history="1">
        <w:r w:rsidRPr="00574BB0">
          <w:rPr>
            <w:rFonts w:ascii="Arial" w:eastAsia="Times New Roman" w:hAnsi="Arial" w:cs="Arial"/>
            <w:color w:val="E81C3F"/>
            <w:sz w:val="24"/>
            <w:szCs w:val="24"/>
            <w:u w:val="single"/>
            <w:lang w:eastAsia="en-GB"/>
          </w:rPr>
          <w:t>right to object</w:t>
        </w:r>
      </w:hyperlink>
      <w:r w:rsidRPr="00574BB0">
        <w:rPr>
          <w:rFonts w:ascii="Arial" w:eastAsia="Times New Roman" w:hAnsi="Arial" w:cs="Arial"/>
          <w:color w:val="333333"/>
          <w:sz w:val="24"/>
          <w:szCs w:val="24"/>
          <w:lang w:eastAsia="en-GB"/>
        </w:rPr>
        <w:t>); or</w:t>
      </w:r>
    </w:p>
    <w:p w:rsidR="00574BB0" w:rsidRPr="00574BB0" w:rsidRDefault="00574BB0" w:rsidP="00574BB0">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it has been processed unlawfully; or</w:t>
      </w:r>
    </w:p>
    <w:p w:rsidR="00574BB0" w:rsidRPr="00574BB0" w:rsidRDefault="00574BB0" w:rsidP="00574BB0">
      <w:pPr>
        <w:numPr>
          <w:ilvl w:val="0"/>
          <w:numId w:val="12"/>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to</w:t>
      </w:r>
      <w:proofErr w:type="gramEnd"/>
      <w:r w:rsidRPr="00574BB0">
        <w:rPr>
          <w:rFonts w:ascii="Arial" w:eastAsia="Times New Roman" w:hAnsi="Arial" w:cs="Arial"/>
          <w:color w:val="333333"/>
          <w:sz w:val="24"/>
          <w:szCs w:val="24"/>
          <w:lang w:eastAsia="en-GB"/>
        </w:rPr>
        <w:t xml:space="preserve"> comply with a legal obligation to which WEX is subject.</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are not required to comply with your request to erase personal information if the processing of your personal information is necessary:</w:t>
      </w:r>
    </w:p>
    <w:p w:rsidR="00574BB0" w:rsidRPr="00574BB0" w:rsidRDefault="00574BB0" w:rsidP="00574BB0">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for compliance with a legal obligation; or</w:t>
      </w:r>
    </w:p>
    <w:p w:rsidR="00574BB0" w:rsidRPr="00574BB0" w:rsidRDefault="00574BB0" w:rsidP="00574BB0">
      <w:pPr>
        <w:numPr>
          <w:ilvl w:val="0"/>
          <w:numId w:val="13"/>
        </w:numPr>
        <w:shd w:val="clear" w:color="auto" w:fill="FFFFFF"/>
        <w:spacing w:before="100" w:beforeAutospacing="1" w:after="0"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for the establishment, exercise or defence of legal claims;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restrict the processing of your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ask us to restrict your personal information, but only where:</w:t>
      </w:r>
    </w:p>
    <w:p w:rsidR="00574BB0" w:rsidRPr="00574BB0" w:rsidRDefault="00574BB0" w:rsidP="00574BB0">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its accuracy is contested, to allow us to verify its accuracy; or</w:t>
      </w:r>
    </w:p>
    <w:p w:rsidR="00574BB0" w:rsidRPr="00574BB0" w:rsidRDefault="00574BB0" w:rsidP="00574BB0">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the processing is unlawful, but you do not want it erased; or</w:t>
      </w:r>
    </w:p>
    <w:p w:rsidR="00574BB0" w:rsidRPr="00574BB0" w:rsidRDefault="00574BB0" w:rsidP="00574BB0">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it is no longer needed for the purposes for which it was collected, but we still need it to establish, exercise or defend legal claims; or</w:t>
      </w:r>
    </w:p>
    <w:p w:rsidR="00574BB0" w:rsidRPr="00574BB0" w:rsidRDefault="00574BB0" w:rsidP="00574BB0">
      <w:pPr>
        <w:numPr>
          <w:ilvl w:val="0"/>
          <w:numId w:val="14"/>
        </w:numPr>
        <w:shd w:val="clear" w:color="auto" w:fill="FFFFFF"/>
        <w:spacing w:before="100" w:beforeAutospacing="1" w:after="0"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you have exercised the right to object, and verification of overriding grounds is pending</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can continue to use your personal information following a request for restriction, where:</w:t>
      </w:r>
    </w:p>
    <w:p w:rsidR="00574BB0" w:rsidRPr="00574BB0" w:rsidRDefault="00574BB0" w:rsidP="00574BB0">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we have your consent; or</w:t>
      </w:r>
    </w:p>
    <w:p w:rsidR="00574BB0" w:rsidRPr="00574BB0" w:rsidRDefault="00574BB0" w:rsidP="00574BB0">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to establish, exercise or defend legal claims; or</w:t>
      </w:r>
    </w:p>
    <w:p w:rsidR="00574BB0" w:rsidRPr="00574BB0" w:rsidRDefault="00574BB0" w:rsidP="00574BB0">
      <w:pPr>
        <w:numPr>
          <w:ilvl w:val="0"/>
          <w:numId w:val="15"/>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to</w:t>
      </w:r>
      <w:proofErr w:type="gramEnd"/>
      <w:r w:rsidRPr="00574BB0">
        <w:rPr>
          <w:rFonts w:ascii="Arial" w:eastAsia="Times New Roman" w:hAnsi="Arial" w:cs="Arial"/>
          <w:color w:val="333333"/>
          <w:sz w:val="24"/>
          <w:szCs w:val="24"/>
          <w:lang w:eastAsia="en-GB"/>
        </w:rPr>
        <w:t xml:space="preserve"> protect the rights of another natural or legal person.</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transfer your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ask us to provide your personal information to you in a structured, commonly used, machine-readable format, or you can ask to have it transferred directly to another data controller, but in each case only where:</w:t>
      </w:r>
    </w:p>
    <w:p w:rsidR="00574BB0" w:rsidRPr="00574BB0" w:rsidRDefault="00574BB0" w:rsidP="00574BB0">
      <w:pPr>
        <w:numPr>
          <w:ilvl w:val="0"/>
          <w:numId w:val="16"/>
        </w:numPr>
        <w:shd w:val="clear" w:color="auto" w:fill="FFFFFF"/>
        <w:spacing w:before="100" w:beforeAutospacing="1" w:after="0" w:afterAutospacing="1" w:line="240" w:lineRule="auto"/>
        <w:rPr>
          <w:rFonts w:ascii="Arial" w:eastAsia="Times New Roman" w:hAnsi="Arial" w:cs="Arial"/>
          <w:color w:val="333333"/>
          <w:sz w:val="24"/>
          <w:szCs w:val="24"/>
          <w:lang w:eastAsia="en-GB"/>
        </w:rPr>
      </w:pPr>
      <w:r w:rsidRPr="00574BB0">
        <w:rPr>
          <w:rFonts w:ascii="Arial" w:eastAsia="Times New Roman" w:hAnsi="Arial" w:cs="Arial"/>
          <w:color w:val="333333"/>
          <w:sz w:val="24"/>
          <w:szCs w:val="24"/>
          <w:lang w:eastAsia="en-GB"/>
        </w:rPr>
        <w:t>the processing is based on your consent or on the performance of a contract with you; </w:t>
      </w:r>
      <w:r w:rsidRPr="00574BB0">
        <w:rPr>
          <w:rFonts w:ascii="Arial" w:eastAsia="Times New Roman" w:hAnsi="Arial" w:cs="Arial"/>
          <w:color w:val="333333"/>
          <w:sz w:val="24"/>
          <w:szCs w:val="24"/>
          <w:u w:val="single"/>
          <w:lang w:eastAsia="en-GB"/>
        </w:rPr>
        <w:t>and</w:t>
      </w:r>
    </w:p>
    <w:p w:rsidR="00574BB0" w:rsidRPr="00574BB0" w:rsidRDefault="00574BB0" w:rsidP="00574BB0">
      <w:pPr>
        <w:numPr>
          <w:ilvl w:val="0"/>
          <w:numId w:val="16"/>
        </w:numPr>
        <w:shd w:val="clear" w:color="auto" w:fill="FFFFFF"/>
        <w:spacing w:before="100" w:beforeAutospacing="1" w:after="0" w:line="240" w:lineRule="auto"/>
        <w:rPr>
          <w:rFonts w:ascii="Arial" w:eastAsia="Times New Roman" w:hAnsi="Arial" w:cs="Arial"/>
          <w:color w:val="333333"/>
          <w:sz w:val="24"/>
          <w:szCs w:val="24"/>
          <w:lang w:eastAsia="en-GB"/>
        </w:rPr>
      </w:pPr>
      <w:proofErr w:type="gramStart"/>
      <w:r w:rsidRPr="00574BB0">
        <w:rPr>
          <w:rFonts w:ascii="Arial" w:eastAsia="Times New Roman" w:hAnsi="Arial" w:cs="Arial"/>
          <w:color w:val="333333"/>
          <w:sz w:val="24"/>
          <w:szCs w:val="24"/>
          <w:lang w:eastAsia="en-GB"/>
        </w:rPr>
        <w:t>the</w:t>
      </w:r>
      <w:proofErr w:type="gramEnd"/>
      <w:r w:rsidRPr="00574BB0">
        <w:rPr>
          <w:rFonts w:ascii="Arial" w:eastAsia="Times New Roman" w:hAnsi="Arial" w:cs="Arial"/>
          <w:color w:val="333333"/>
          <w:sz w:val="24"/>
          <w:szCs w:val="24"/>
          <w:lang w:eastAsia="en-GB"/>
        </w:rPr>
        <w:t xml:space="preserve"> processing is carried out by automated means.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object to the processing of your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lastRenderedPageBreak/>
        <w:t>You can object to any processing of your personal information which has our legitimate interests as its legal basis, if you believe your fundamental rights and freedoms outweigh our legitimate interests.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If you raise an objection, we have an opportunity to demonstrate that we have compelling legitimate interests which override your rights and freedoms.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object to how we use your personal information for direct marketing purposes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request that we change the manner in which we contact you for marketing purposes.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request that we not transfer your personal information to unaffiliated third parties for the purposes of direct marketing or any other purposes.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obtain a copy of personal information safeguards used for transfers outside your jurisdiction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can ask to obtain a copy of, or reference to, the safeguards under which your personal information is transferred outside of the European Union.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may redact data transfer agreements to protect commercial terms.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Right to lodge a complaint with your local supervisory authority</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You have a right to lodge a complaint with your </w:t>
      </w:r>
      <w:hyperlink r:id="rId30" w:history="1">
        <w:r w:rsidRPr="00574BB0">
          <w:rPr>
            <w:rFonts w:ascii="Arial" w:eastAsia="Times New Roman" w:hAnsi="Arial" w:cs="Arial"/>
            <w:color w:val="E81C3F"/>
            <w:spacing w:val="15"/>
            <w:sz w:val="26"/>
            <w:szCs w:val="26"/>
            <w:u w:val="single"/>
            <w:lang w:eastAsia="en-GB"/>
          </w:rPr>
          <w:t>local supervisory authority</w:t>
        </w:r>
      </w:hyperlink>
      <w:r w:rsidRPr="00574BB0">
        <w:rPr>
          <w:rFonts w:ascii="Arial" w:eastAsia="Times New Roman" w:hAnsi="Arial" w:cs="Arial"/>
          <w:color w:val="333333"/>
          <w:spacing w:val="15"/>
          <w:sz w:val="26"/>
          <w:szCs w:val="26"/>
          <w:lang w:eastAsia="en-GB"/>
        </w:rPr>
        <w:t> if you have concerns about how we are processing your personal information.</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We ask that you please attempt to resolve any issues with us first, although you have a right to contact your supervisory authority at any time.</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b/>
          <w:bCs/>
          <w:color w:val="333333"/>
          <w:spacing w:val="15"/>
          <w:sz w:val="26"/>
          <w:szCs w:val="26"/>
          <w:lang w:eastAsia="en-GB"/>
        </w:rPr>
        <w:t>CONTACT US</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If you have any questions, concerns or complaints regarding our compliance with this notice and the data protection laws, or if you wish to exercise your rights, we encourage you to first contact us using the contact details below. We will investigate and attempt to resolve complaints and disputes and will make every reasonable effort to honour your wish to exercise your rights as quickly as possible and in any event, within the timescales provided by data protection laws.</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hyperlink r:id="rId31" w:history="1">
        <w:r w:rsidRPr="00574BB0">
          <w:rPr>
            <w:rFonts w:ascii="Arial" w:eastAsia="Times New Roman" w:hAnsi="Arial" w:cs="Arial"/>
            <w:color w:val="E81C3F"/>
            <w:spacing w:val="15"/>
            <w:sz w:val="26"/>
            <w:szCs w:val="26"/>
            <w:u w:val="single"/>
            <w:lang w:eastAsia="en-GB"/>
          </w:rPr>
          <w:t>privacy@wexinc.com</w:t>
        </w:r>
      </w:hyperlink>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0800 626672</w:t>
      </w:r>
    </w:p>
    <w:p w:rsidR="00574BB0" w:rsidRPr="00574BB0" w:rsidRDefault="00574BB0" w:rsidP="00574BB0">
      <w:pPr>
        <w:shd w:val="clear" w:color="auto" w:fill="FFFFFF"/>
        <w:spacing w:after="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Emperor Court | Emperor Way | Crewe Business Park</w:t>
      </w:r>
      <w:r w:rsidRPr="00574BB0">
        <w:rPr>
          <w:rFonts w:ascii="Arial" w:eastAsia="Times New Roman" w:hAnsi="Arial" w:cs="Arial"/>
          <w:color w:val="333333"/>
          <w:spacing w:val="15"/>
          <w:sz w:val="26"/>
          <w:szCs w:val="26"/>
          <w:lang w:eastAsia="en-GB"/>
        </w:rPr>
        <w:br/>
        <w:t>Crewe | Cheshire | CW1 6BD</w:t>
      </w:r>
    </w:p>
    <w:p w:rsidR="00574BB0" w:rsidRPr="00574BB0" w:rsidRDefault="00574BB0" w:rsidP="00574BB0">
      <w:pPr>
        <w:shd w:val="clear" w:color="auto" w:fill="FFFFFF"/>
        <w:spacing w:after="450"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 </w:t>
      </w:r>
    </w:p>
    <w:p w:rsidR="00574BB0" w:rsidRPr="00574BB0" w:rsidRDefault="00574BB0" w:rsidP="00574BB0">
      <w:pPr>
        <w:shd w:val="clear" w:color="auto" w:fill="FFFFFF"/>
        <w:spacing w:line="240" w:lineRule="auto"/>
        <w:rPr>
          <w:rFonts w:ascii="Arial" w:eastAsia="Times New Roman" w:hAnsi="Arial" w:cs="Arial"/>
          <w:color w:val="333333"/>
          <w:spacing w:val="15"/>
          <w:sz w:val="26"/>
          <w:szCs w:val="26"/>
          <w:lang w:eastAsia="en-GB"/>
        </w:rPr>
      </w:pPr>
      <w:r w:rsidRPr="00574BB0">
        <w:rPr>
          <w:rFonts w:ascii="Arial" w:eastAsia="Times New Roman" w:hAnsi="Arial" w:cs="Arial"/>
          <w:color w:val="333333"/>
          <w:spacing w:val="15"/>
          <w:sz w:val="26"/>
          <w:szCs w:val="26"/>
          <w:lang w:eastAsia="en-GB"/>
        </w:rPr>
        <w:t>The contact details of each of WEX’s data controllers and, where applicable their representatives and relevant data protection contact, are:</w:t>
      </w:r>
    </w:p>
    <w:tbl>
      <w:tblPr>
        <w:tblW w:w="5000" w:type="pct"/>
        <w:tblCellMar>
          <w:top w:w="15" w:type="dxa"/>
          <w:left w:w="15" w:type="dxa"/>
          <w:bottom w:w="15" w:type="dxa"/>
          <w:right w:w="15" w:type="dxa"/>
        </w:tblCellMar>
        <w:tblLook w:val="04A0" w:firstRow="1" w:lastRow="0" w:firstColumn="1" w:lastColumn="0" w:noHBand="0" w:noVBand="1"/>
      </w:tblPr>
      <w:tblGrid>
        <w:gridCol w:w="2683"/>
        <w:gridCol w:w="1301"/>
        <w:gridCol w:w="2619"/>
        <w:gridCol w:w="2407"/>
      </w:tblGrid>
      <w:tr w:rsidR="00574BB0" w:rsidRPr="00574BB0" w:rsidTr="00574BB0">
        <w:tc>
          <w:tcPr>
            <w:tcW w:w="1583" w:type="pct"/>
            <w:tcBorders>
              <w:top w:val="single" w:sz="6" w:space="0" w:color="DDDDDD"/>
              <w:left w:val="single" w:sz="6" w:space="0" w:color="DDDDDD"/>
              <w:bottom w:val="single" w:sz="6" w:space="0" w:color="DDDDDD"/>
              <w:right w:val="single" w:sz="6" w:space="0" w:color="DDDDDD"/>
            </w:tcBorders>
            <w:shd w:val="clear" w:color="auto" w:fill="C40606"/>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color w:val="FFFFFF"/>
                <w:sz w:val="24"/>
                <w:szCs w:val="24"/>
                <w:lang w:eastAsia="en-GB"/>
              </w:rPr>
            </w:pPr>
            <w:r w:rsidRPr="00574BB0">
              <w:rPr>
                <w:rFonts w:ascii="Times New Roman" w:eastAsia="Times New Roman" w:hAnsi="Times New Roman" w:cs="Times New Roman"/>
                <w:b/>
                <w:bCs/>
                <w:color w:val="FFFFFF"/>
                <w:sz w:val="24"/>
                <w:szCs w:val="24"/>
                <w:lang w:eastAsia="en-GB"/>
              </w:rPr>
              <w:t>Name of the Legal Entity</w:t>
            </w:r>
          </w:p>
        </w:tc>
        <w:tc>
          <w:tcPr>
            <w:tcW w:w="712" w:type="pct"/>
            <w:tcBorders>
              <w:top w:val="single" w:sz="6" w:space="0" w:color="DDDDDD"/>
              <w:left w:val="single" w:sz="6" w:space="0" w:color="DDDDDD"/>
              <w:bottom w:val="single" w:sz="6" w:space="0" w:color="DDDDDD"/>
              <w:right w:val="single" w:sz="6" w:space="0" w:color="DDDDDD"/>
            </w:tcBorders>
            <w:shd w:val="clear" w:color="auto" w:fill="C40606"/>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color w:val="FFFFFF"/>
                <w:sz w:val="24"/>
                <w:szCs w:val="24"/>
                <w:lang w:eastAsia="en-GB"/>
              </w:rPr>
            </w:pPr>
            <w:r w:rsidRPr="00574BB0">
              <w:rPr>
                <w:rFonts w:ascii="Times New Roman" w:eastAsia="Times New Roman" w:hAnsi="Times New Roman" w:cs="Times New Roman"/>
                <w:b/>
                <w:bCs/>
                <w:color w:val="FFFFFF"/>
                <w:sz w:val="24"/>
                <w:szCs w:val="24"/>
                <w:lang w:eastAsia="en-GB"/>
              </w:rPr>
              <w:t>Company #</w:t>
            </w:r>
          </w:p>
        </w:tc>
        <w:tc>
          <w:tcPr>
            <w:tcW w:w="1548" w:type="pct"/>
            <w:tcBorders>
              <w:top w:val="single" w:sz="6" w:space="0" w:color="DDDDDD"/>
              <w:left w:val="single" w:sz="6" w:space="0" w:color="DDDDDD"/>
              <w:bottom w:val="single" w:sz="6" w:space="0" w:color="DDDDDD"/>
              <w:right w:val="single" w:sz="6" w:space="0" w:color="DDDDDD"/>
            </w:tcBorders>
            <w:shd w:val="clear" w:color="auto" w:fill="C40606"/>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color w:val="FFFFFF"/>
                <w:sz w:val="24"/>
                <w:szCs w:val="24"/>
                <w:lang w:eastAsia="en-GB"/>
              </w:rPr>
            </w:pPr>
            <w:r w:rsidRPr="00574BB0">
              <w:rPr>
                <w:rFonts w:ascii="Times New Roman" w:eastAsia="Times New Roman" w:hAnsi="Times New Roman" w:cs="Times New Roman"/>
                <w:b/>
                <w:bCs/>
                <w:color w:val="FFFFFF"/>
                <w:sz w:val="24"/>
                <w:szCs w:val="24"/>
                <w:lang w:eastAsia="en-GB"/>
              </w:rPr>
              <w:t>Address</w:t>
            </w:r>
          </w:p>
        </w:tc>
        <w:tc>
          <w:tcPr>
            <w:tcW w:w="1157" w:type="pct"/>
            <w:tcBorders>
              <w:top w:val="single" w:sz="6" w:space="0" w:color="DDDDDD"/>
              <w:left w:val="single" w:sz="6" w:space="0" w:color="DDDDDD"/>
              <w:bottom w:val="single" w:sz="6" w:space="0" w:color="DDDDDD"/>
              <w:right w:val="single" w:sz="6" w:space="0" w:color="DDDDDD"/>
            </w:tcBorders>
            <w:shd w:val="clear" w:color="auto" w:fill="C40606"/>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color w:val="FFFFFF"/>
                <w:sz w:val="24"/>
                <w:szCs w:val="24"/>
                <w:lang w:eastAsia="en-GB"/>
              </w:rPr>
            </w:pPr>
            <w:r w:rsidRPr="00574BB0">
              <w:rPr>
                <w:rFonts w:ascii="Times New Roman" w:eastAsia="Times New Roman" w:hAnsi="Times New Roman" w:cs="Times New Roman"/>
                <w:b/>
                <w:bCs/>
                <w:color w:val="FFFFFF"/>
                <w:sz w:val="24"/>
                <w:szCs w:val="24"/>
                <w:lang w:eastAsia="en-GB"/>
              </w:rPr>
              <w:t>Email address</w:t>
            </w:r>
          </w:p>
        </w:tc>
      </w:tr>
      <w:tr w:rsidR="00574BB0" w:rsidRPr="00574BB0" w:rsidTr="00574BB0">
        <w:tc>
          <w:tcPr>
            <w:tcW w:w="158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WEX Europe Services Limited</w:t>
            </w:r>
          </w:p>
        </w:tc>
        <w:tc>
          <w:tcPr>
            <w:tcW w:w="71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08284241</w:t>
            </w:r>
          </w:p>
        </w:tc>
        <w:tc>
          <w:tcPr>
            <w:tcW w:w="154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Emperor Court, Emperor Way</w:t>
            </w:r>
            <w:r w:rsidRPr="00574BB0">
              <w:rPr>
                <w:rFonts w:ascii="Times New Roman" w:eastAsia="Times New Roman" w:hAnsi="Times New Roman" w:cs="Times New Roman"/>
                <w:sz w:val="24"/>
                <w:szCs w:val="24"/>
                <w:lang w:eastAsia="en-GB"/>
              </w:rPr>
              <w:br/>
              <w:t>Crewe Business Park</w:t>
            </w:r>
            <w:r w:rsidRPr="00574BB0">
              <w:rPr>
                <w:rFonts w:ascii="Times New Roman" w:eastAsia="Times New Roman" w:hAnsi="Times New Roman" w:cs="Times New Roman"/>
                <w:sz w:val="24"/>
                <w:szCs w:val="24"/>
                <w:lang w:eastAsia="en-GB"/>
              </w:rPr>
              <w:br/>
              <w:t>Crewe, Cheshire, CW1 6BD</w:t>
            </w:r>
          </w:p>
        </w:tc>
        <w:tc>
          <w:tcPr>
            <w:tcW w:w="11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74BB0" w:rsidRPr="00574BB0" w:rsidRDefault="00574BB0" w:rsidP="00574BB0">
            <w:pPr>
              <w:spacing w:after="0" w:line="240" w:lineRule="auto"/>
              <w:rPr>
                <w:rFonts w:ascii="Times New Roman" w:eastAsia="Times New Roman" w:hAnsi="Times New Roman" w:cs="Times New Roman"/>
                <w:sz w:val="24"/>
                <w:szCs w:val="24"/>
                <w:lang w:eastAsia="en-GB"/>
              </w:rPr>
            </w:pPr>
            <w:r w:rsidRPr="00574BB0">
              <w:rPr>
                <w:rFonts w:ascii="Times New Roman" w:eastAsia="Times New Roman" w:hAnsi="Times New Roman" w:cs="Times New Roman"/>
                <w:sz w:val="24"/>
                <w:szCs w:val="24"/>
                <w:lang w:eastAsia="en-GB"/>
              </w:rPr>
              <w:t>privacy@wexinc.com</w:t>
            </w:r>
          </w:p>
        </w:tc>
      </w:tr>
    </w:tbl>
    <w:p w:rsidR="005C0799" w:rsidRDefault="00367C77">
      <w:r>
        <w:t xml:space="preserve"> </w:t>
      </w:r>
    </w:p>
    <w:sectPr w:rsidR="005C0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783"/>
    <w:multiLevelType w:val="multilevel"/>
    <w:tmpl w:val="5426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24D9"/>
    <w:multiLevelType w:val="multilevel"/>
    <w:tmpl w:val="943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F710E"/>
    <w:multiLevelType w:val="multilevel"/>
    <w:tmpl w:val="110C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F305C"/>
    <w:multiLevelType w:val="multilevel"/>
    <w:tmpl w:val="C84E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346C5"/>
    <w:multiLevelType w:val="multilevel"/>
    <w:tmpl w:val="6E1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55F20"/>
    <w:multiLevelType w:val="multilevel"/>
    <w:tmpl w:val="3CD6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F6343"/>
    <w:multiLevelType w:val="multilevel"/>
    <w:tmpl w:val="A73C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A6033"/>
    <w:multiLevelType w:val="multilevel"/>
    <w:tmpl w:val="B81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81193"/>
    <w:multiLevelType w:val="multilevel"/>
    <w:tmpl w:val="EDC2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01D31"/>
    <w:multiLevelType w:val="multilevel"/>
    <w:tmpl w:val="33AC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0170E"/>
    <w:multiLevelType w:val="multilevel"/>
    <w:tmpl w:val="6908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D5718"/>
    <w:multiLevelType w:val="multilevel"/>
    <w:tmpl w:val="E7E0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93B71"/>
    <w:multiLevelType w:val="multilevel"/>
    <w:tmpl w:val="1FC4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54149"/>
    <w:multiLevelType w:val="multilevel"/>
    <w:tmpl w:val="8EA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76BE4"/>
    <w:multiLevelType w:val="multilevel"/>
    <w:tmpl w:val="D2E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25E9C"/>
    <w:multiLevelType w:val="multilevel"/>
    <w:tmpl w:val="98A6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4"/>
  </w:num>
  <w:num w:numId="4">
    <w:abstractNumId w:val="0"/>
  </w:num>
  <w:num w:numId="5">
    <w:abstractNumId w:val="9"/>
  </w:num>
  <w:num w:numId="6">
    <w:abstractNumId w:val="7"/>
  </w:num>
  <w:num w:numId="7">
    <w:abstractNumId w:val="8"/>
  </w:num>
  <w:num w:numId="8">
    <w:abstractNumId w:val="15"/>
  </w:num>
  <w:num w:numId="9">
    <w:abstractNumId w:val="13"/>
  </w:num>
  <w:num w:numId="10">
    <w:abstractNumId w:val="2"/>
  </w:num>
  <w:num w:numId="11">
    <w:abstractNumId w:val="10"/>
  </w:num>
  <w:num w:numId="12">
    <w:abstractNumId w:val="3"/>
  </w:num>
  <w:num w:numId="13">
    <w:abstractNumId w:val="4"/>
  </w:num>
  <w:num w:numId="14">
    <w:abstractNumId w:val="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77"/>
    <w:rsid w:val="00367C77"/>
    <w:rsid w:val="00574BB0"/>
    <w:rsid w:val="005868ED"/>
    <w:rsid w:val="005C0799"/>
    <w:rsid w:val="00E7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5B5E"/>
  <w15:chartTrackingRefBased/>
  <w15:docId w15:val="{1CE990AC-2572-415D-A0E3-D3CEE7BE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4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B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74B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4BB0"/>
    <w:rPr>
      <w:b/>
      <w:bCs/>
    </w:rPr>
  </w:style>
  <w:style w:type="character" w:styleId="Hyperlink">
    <w:name w:val="Hyperlink"/>
    <w:basedOn w:val="DefaultParagraphFont"/>
    <w:uiPriority w:val="99"/>
    <w:semiHidden/>
    <w:unhideWhenUsed/>
    <w:rsid w:val="00574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91501">
      <w:bodyDiv w:val="1"/>
      <w:marLeft w:val="0"/>
      <w:marRight w:val="0"/>
      <w:marTop w:val="0"/>
      <w:marBottom w:val="0"/>
      <w:divBdr>
        <w:top w:val="none" w:sz="0" w:space="0" w:color="auto"/>
        <w:left w:val="none" w:sz="0" w:space="0" w:color="auto"/>
        <w:bottom w:val="none" w:sz="0" w:space="0" w:color="auto"/>
        <w:right w:val="none" w:sz="0" w:space="0" w:color="auto"/>
      </w:divBdr>
      <w:divsChild>
        <w:div w:id="1130510185">
          <w:marLeft w:val="0"/>
          <w:marRight w:val="0"/>
          <w:marTop w:val="0"/>
          <w:marBottom w:val="525"/>
          <w:divBdr>
            <w:top w:val="none" w:sz="0" w:space="0" w:color="auto"/>
            <w:left w:val="none" w:sz="0" w:space="0" w:color="auto"/>
            <w:bottom w:val="none" w:sz="0" w:space="0" w:color="auto"/>
            <w:right w:val="none" w:sz="0" w:space="0" w:color="auto"/>
          </w:divBdr>
          <w:divsChild>
            <w:div w:id="796797366">
              <w:marLeft w:val="0"/>
              <w:marRight w:val="0"/>
              <w:marTop w:val="0"/>
              <w:marBottom w:val="0"/>
              <w:divBdr>
                <w:top w:val="none" w:sz="0" w:space="0" w:color="auto"/>
                <w:left w:val="none" w:sz="0" w:space="0" w:color="auto"/>
                <w:bottom w:val="none" w:sz="0" w:space="0" w:color="auto"/>
                <w:right w:val="none" w:sz="0" w:space="0" w:color="auto"/>
              </w:divBdr>
            </w:div>
          </w:divsChild>
        </w:div>
        <w:div w:id="881481004">
          <w:marLeft w:val="0"/>
          <w:marRight w:val="0"/>
          <w:marTop w:val="0"/>
          <w:marBottom w:val="525"/>
          <w:divBdr>
            <w:top w:val="none" w:sz="0" w:space="0" w:color="auto"/>
            <w:left w:val="none" w:sz="0" w:space="0" w:color="auto"/>
            <w:bottom w:val="none" w:sz="0" w:space="0" w:color="auto"/>
            <w:right w:val="none" w:sz="0" w:space="0" w:color="auto"/>
          </w:divBdr>
          <w:divsChild>
            <w:div w:id="1718819016">
              <w:marLeft w:val="0"/>
              <w:marRight w:val="0"/>
              <w:marTop w:val="0"/>
              <w:marBottom w:val="0"/>
              <w:divBdr>
                <w:top w:val="none" w:sz="0" w:space="0" w:color="auto"/>
                <w:left w:val="none" w:sz="0" w:space="0" w:color="auto"/>
                <w:bottom w:val="none" w:sz="0" w:space="0" w:color="auto"/>
                <w:right w:val="none" w:sz="0" w:space="0" w:color="auto"/>
              </w:divBdr>
            </w:div>
          </w:divsChild>
        </w:div>
        <w:div w:id="454327286">
          <w:marLeft w:val="0"/>
          <w:marRight w:val="0"/>
          <w:marTop w:val="0"/>
          <w:marBottom w:val="525"/>
          <w:divBdr>
            <w:top w:val="none" w:sz="0" w:space="0" w:color="auto"/>
            <w:left w:val="none" w:sz="0" w:space="0" w:color="auto"/>
            <w:bottom w:val="none" w:sz="0" w:space="0" w:color="auto"/>
            <w:right w:val="none" w:sz="0" w:space="0" w:color="auto"/>
          </w:divBdr>
          <w:divsChild>
            <w:div w:id="500048192">
              <w:marLeft w:val="0"/>
              <w:marRight w:val="0"/>
              <w:marTop w:val="0"/>
              <w:marBottom w:val="0"/>
              <w:divBdr>
                <w:top w:val="none" w:sz="0" w:space="0" w:color="auto"/>
                <w:left w:val="none" w:sz="0" w:space="0" w:color="auto"/>
                <w:bottom w:val="none" w:sz="0" w:space="0" w:color="auto"/>
                <w:right w:val="none" w:sz="0" w:space="0" w:color="auto"/>
              </w:divBdr>
            </w:div>
          </w:divsChild>
        </w:div>
        <w:div w:id="21514054">
          <w:marLeft w:val="0"/>
          <w:marRight w:val="0"/>
          <w:marTop w:val="0"/>
          <w:marBottom w:val="525"/>
          <w:divBdr>
            <w:top w:val="none" w:sz="0" w:space="0" w:color="auto"/>
            <w:left w:val="none" w:sz="0" w:space="0" w:color="auto"/>
            <w:bottom w:val="none" w:sz="0" w:space="0" w:color="auto"/>
            <w:right w:val="none" w:sz="0" w:space="0" w:color="auto"/>
          </w:divBdr>
          <w:divsChild>
            <w:div w:id="1285651782">
              <w:marLeft w:val="0"/>
              <w:marRight w:val="0"/>
              <w:marTop w:val="0"/>
              <w:marBottom w:val="0"/>
              <w:divBdr>
                <w:top w:val="none" w:sz="0" w:space="0" w:color="auto"/>
                <w:left w:val="none" w:sz="0" w:space="0" w:color="auto"/>
                <w:bottom w:val="none" w:sz="0" w:space="0" w:color="auto"/>
                <w:right w:val="none" w:sz="0" w:space="0" w:color="auto"/>
              </w:divBdr>
            </w:div>
          </w:divsChild>
        </w:div>
        <w:div w:id="1568418811">
          <w:marLeft w:val="0"/>
          <w:marRight w:val="0"/>
          <w:marTop w:val="0"/>
          <w:marBottom w:val="525"/>
          <w:divBdr>
            <w:top w:val="none" w:sz="0" w:space="0" w:color="auto"/>
            <w:left w:val="none" w:sz="0" w:space="0" w:color="auto"/>
            <w:bottom w:val="none" w:sz="0" w:space="0" w:color="auto"/>
            <w:right w:val="none" w:sz="0" w:space="0" w:color="auto"/>
          </w:divBdr>
          <w:divsChild>
            <w:div w:id="2170978">
              <w:marLeft w:val="0"/>
              <w:marRight w:val="0"/>
              <w:marTop w:val="0"/>
              <w:marBottom w:val="0"/>
              <w:divBdr>
                <w:top w:val="none" w:sz="0" w:space="0" w:color="auto"/>
                <w:left w:val="none" w:sz="0" w:space="0" w:color="auto"/>
                <w:bottom w:val="none" w:sz="0" w:space="0" w:color="auto"/>
                <w:right w:val="none" w:sz="0" w:space="0" w:color="auto"/>
              </w:divBdr>
            </w:div>
          </w:divsChild>
        </w:div>
        <w:div w:id="1160921058">
          <w:marLeft w:val="0"/>
          <w:marRight w:val="0"/>
          <w:marTop w:val="0"/>
          <w:marBottom w:val="525"/>
          <w:divBdr>
            <w:top w:val="none" w:sz="0" w:space="0" w:color="auto"/>
            <w:left w:val="none" w:sz="0" w:space="0" w:color="auto"/>
            <w:bottom w:val="none" w:sz="0" w:space="0" w:color="auto"/>
            <w:right w:val="none" w:sz="0" w:space="0" w:color="auto"/>
          </w:divBdr>
          <w:divsChild>
            <w:div w:id="229194754">
              <w:marLeft w:val="0"/>
              <w:marRight w:val="0"/>
              <w:marTop w:val="0"/>
              <w:marBottom w:val="0"/>
              <w:divBdr>
                <w:top w:val="none" w:sz="0" w:space="0" w:color="auto"/>
                <w:left w:val="none" w:sz="0" w:space="0" w:color="auto"/>
                <w:bottom w:val="none" w:sz="0" w:space="0" w:color="auto"/>
                <w:right w:val="none" w:sz="0" w:space="0" w:color="auto"/>
              </w:divBdr>
            </w:div>
          </w:divsChild>
        </w:div>
        <w:div w:id="1735157534">
          <w:marLeft w:val="0"/>
          <w:marRight w:val="0"/>
          <w:marTop w:val="0"/>
          <w:marBottom w:val="525"/>
          <w:divBdr>
            <w:top w:val="none" w:sz="0" w:space="0" w:color="auto"/>
            <w:left w:val="none" w:sz="0" w:space="0" w:color="auto"/>
            <w:bottom w:val="none" w:sz="0" w:space="0" w:color="auto"/>
            <w:right w:val="none" w:sz="0" w:space="0" w:color="auto"/>
          </w:divBdr>
          <w:divsChild>
            <w:div w:id="1970621124">
              <w:marLeft w:val="0"/>
              <w:marRight w:val="0"/>
              <w:marTop w:val="0"/>
              <w:marBottom w:val="0"/>
              <w:divBdr>
                <w:top w:val="none" w:sz="0" w:space="0" w:color="auto"/>
                <w:left w:val="none" w:sz="0" w:space="0" w:color="auto"/>
                <w:bottom w:val="none" w:sz="0" w:space="0" w:color="auto"/>
                <w:right w:val="none" w:sz="0" w:space="0" w:color="auto"/>
              </w:divBdr>
            </w:div>
          </w:divsChild>
        </w:div>
        <w:div w:id="989745459">
          <w:marLeft w:val="0"/>
          <w:marRight w:val="0"/>
          <w:marTop w:val="0"/>
          <w:marBottom w:val="525"/>
          <w:divBdr>
            <w:top w:val="none" w:sz="0" w:space="0" w:color="auto"/>
            <w:left w:val="none" w:sz="0" w:space="0" w:color="auto"/>
            <w:bottom w:val="none" w:sz="0" w:space="0" w:color="auto"/>
            <w:right w:val="none" w:sz="0" w:space="0" w:color="auto"/>
          </w:divBdr>
          <w:divsChild>
            <w:div w:id="2354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xeuropeservices.com/en-gb/privacy-statement/" TargetMode="External"/><Relationship Id="rId18" Type="http://schemas.openxmlformats.org/officeDocument/2006/relationships/hyperlink" Target="mailto:privacy@wexinc.com" TargetMode="External"/><Relationship Id="rId26" Type="http://schemas.openxmlformats.org/officeDocument/2006/relationships/hyperlink" Target="https://www.wexeuropeservices.com/en-gb/privacy-statement/" TargetMode="External"/><Relationship Id="rId3" Type="http://schemas.openxmlformats.org/officeDocument/2006/relationships/settings" Target="settings.xml"/><Relationship Id="rId21" Type="http://schemas.openxmlformats.org/officeDocument/2006/relationships/hyperlink" Target="https://www.wexeuropeservices.com/en-gb/privacy-statement/" TargetMode="External"/><Relationship Id="rId7" Type="http://schemas.openxmlformats.org/officeDocument/2006/relationships/hyperlink" Target="https://www.wexeuropeservices.com/en-gb/privacy-statement/" TargetMode="External"/><Relationship Id="rId12" Type="http://schemas.openxmlformats.org/officeDocument/2006/relationships/hyperlink" Target="https://www.wexeuropeservices.com/en-gb/" TargetMode="External"/><Relationship Id="rId17" Type="http://schemas.openxmlformats.org/officeDocument/2006/relationships/hyperlink" Target="https://www.wexeuropeservices.com/en-gb/privacy-statement/" TargetMode="External"/><Relationship Id="rId25" Type="http://schemas.openxmlformats.org/officeDocument/2006/relationships/hyperlink" Target="https://www.wexeuropeservices.com/en-gb/privacy-state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exeuropeservices.com/en-gb/privacy-statement/" TargetMode="External"/><Relationship Id="rId20" Type="http://schemas.openxmlformats.org/officeDocument/2006/relationships/hyperlink" Target="https://www.wexeuropeservices.com/en-gb/privacy-statement/" TargetMode="External"/><Relationship Id="rId29" Type="http://schemas.openxmlformats.org/officeDocument/2006/relationships/hyperlink" Target="https://www.wexeuropeservices.com/en-gb/privacy-statement/" TargetMode="External"/><Relationship Id="rId1" Type="http://schemas.openxmlformats.org/officeDocument/2006/relationships/numbering" Target="numbering.xml"/><Relationship Id="rId6" Type="http://schemas.openxmlformats.org/officeDocument/2006/relationships/hyperlink" Target="https://www.wexeuropeservices.com/en-gb/privacy-statement/" TargetMode="External"/><Relationship Id="rId11" Type="http://schemas.openxmlformats.org/officeDocument/2006/relationships/hyperlink" Target="https://www.wexeuropeservices.com/en-gb/privacy-statement/" TargetMode="External"/><Relationship Id="rId24" Type="http://schemas.openxmlformats.org/officeDocument/2006/relationships/hyperlink" Target="https://www.wexeuropeservices.com/en-gb/privacy-statement/" TargetMode="External"/><Relationship Id="rId32" Type="http://schemas.openxmlformats.org/officeDocument/2006/relationships/fontTable" Target="fontTable.xml"/><Relationship Id="rId5" Type="http://schemas.openxmlformats.org/officeDocument/2006/relationships/hyperlink" Target="https://www.wexeuropeservices.com/en-gb/privacy-statement/" TargetMode="External"/><Relationship Id="rId15" Type="http://schemas.openxmlformats.org/officeDocument/2006/relationships/hyperlink" Target="https://www.wexeuropeservices.com/en-gb/privacy-statement/" TargetMode="External"/><Relationship Id="rId23" Type="http://schemas.openxmlformats.org/officeDocument/2006/relationships/hyperlink" Target="https://www.wexeuropeservices.com/en-gb/privacy-statement/" TargetMode="External"/><Relationship Id="rId28" Type="http://schemas.openxmlformats.org/officeDocument/2006/relationships/hyperlink" Target="https://www.wexeuropeservices.com/en-gb/privacy-statement/" TargetMode="External"/><Relationship Id="rId10" Type="http://schemas.openxmlformats.org/officeDocument/2006/relationships/hyperlink" Target="https://www.wexeuropeservices.com/en-gb/privacy-statement/" TargetMode="External"/><Relationship Id="rId19" Type="http://schemas.openxmlformats.org/officeDocument/2006/relationships/hyperlink" Target="https://www.wexeuropeservices.com/en-gb/privacy-statement/" TargetMode="External"/><Relationship Id="rId31" Type="http://schemas.openxmlformats.org/officeDocument/2006/relationships/hyperlink" Target="mailto:privacy@wexinc.com" TargetMode="External"/><Relationship Id="rId4" Type="http://schemas.openxmlformats.org/officeDocument/2006/relationships/webSettings" Target="webSettings.xml"/><Relationship Id="rId9" Type="http://schemas.openxmlformats.org/officeDocument/2006/relationships/hyperlink" Target="https://www.wexeuropeservices.com/en-gb/privacy-statement/" TargetMode="External"/><Relationship Id="rId14" Type="http://schemas.openxmlformats.org/officeDocument/2006/relationships/hyperlink" Target="https://www.wexeuropeservices.com/en-gb/privacy-statement/" TargetMode="External"/><Relationship Id="rId22" Type="http://schemas.openxmlformats.org/officeDocument/2006/relationships/hyperlink" Target="https://www.wexeuropeservices.com/en-gb/privacy-statement/" TargetMode="External"/><Relationship Id="rId27" Type="http://schemas.openxmlformats.org/officeDocument/2006/relationships/hyperlink" Target="https://www.wexeuropeservices.com/en-gb/privacy-statement/" TargetMode="External"/><Relationship Id="rId30" Type="http://schemas.openxmlformats.org/officeDocument/2006/relationships/hyperlink" Target="http://ec.europa.eu/newsroom/article29/item-detail.cfm?item_id=612080" TargetMode="External"/><Relationship Id="rId8" Type="http://schemas.openxmlformats.org/officeDocument/2006/relationships/hyperlink" Target="https://www.wexeuropeservices.com/en-gb/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EFS, A Wex Company</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Critchley Victoria</dc:creator>
  <cp:keywords/>
  <dc:description/>
  <cp:lastModifiedBy>Critchley Victoria</cp:lastModifiedBy>
  <cp:revision>2</cp:revision>
  <dcterms:created xsi:type="dcterms:W3CDTF">2022-01-24T08:03:00Z</dcterms:created>
  <dcterms:modified xsi:type="dcterms:W3CDTF">2022-01-24T08:03:00Z</dcterms:modified>
</cp:coreProperties>
</file>